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8B2" w:rsidRDefault="001618B2" w:rsidP="001618B2">
      <w:pPr>
        <w:jc w:val="center"/>
        <w:rPr>
          <w:b/>
          <w:color w:val="0070C0"/>
          <w:sz w:val="96"/>
        </w:rPr>
      </w:pPr>
      <w:r w:rsidRPr="001618B2">
        <w:rPr>
          <w:b/>
          <w:noProof/>
          <w:color w:val="0070C0"/>
          <w:sz w:val="40"/>
          <w:lang w:eastAsia="de-DE"/>
        </w:rPr>
        <w:drawing>
          <wp:anchor distT="0" distB="0" distL="114300" distR="114300" simplePos="0" relativeHeight="251658240" behindDoc="0" locked="0" layoutInCell="1" allowOverlap="1">
            <wp:simplePos x="0" y="0"/>
            <wp:positionH relativeFrom="column">
              <wp:posOffset>1395095</wp:posOffset>
            </wp:positionH>
            <wp:positionV relativeFrom="paragraph">
              <wp:posOffset>1099820</wp:posOffset>
            </wp:positionV>
            <wp:extent cx="3088005" cy="43719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 France A1 German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8005" cy="4371975"/>
                    </a:xfrm>
                    <a:prstGeom prst="rect">
                      <a:avLst/>
                    </a:prstGeom>
                  </pic:spPr>
                </pic:pic>
              </a:graphicData>
            </a:graphic>
            <wp14:sizeRelH relativeFrom="margin">
              <wp14:pctWidth>0</wp14:pctWidth>
            </wp14:sizeRelH>
            <wp14:sizeRelV relativeFrom="margin">
              <wp14:pctHeight>0</wp14:pctHeight>
            </wp14:sizeRelV>
          </wp:anchor>
        </w:drawing>
      </w:r>
      <w:r w:rsidRPr="001618B2">
        <w:rPr>
          <w:b/>
          <w:color w:val="0070C0"/>
          <w:sz w:val="40"/>
        </w:rPr>
        <w:t>PRESSEHEFT</w:t>
      </w:r>
      <w:r w:rsidRPr="001618B2">
        <w:rPr>
          <w:b/>
          <w:color w:val="0070C0"/>
          <w:sz w:val="40"/>
        </w:rPr>
        <w:br/>
      </w:r>
      <w:r w:rsidRPr="001618B2">
        <w:rPr>
          <w:b/>
          <w:color w:val="0070C0"/>
          <w:sz w:val="96"/>
        </w:rPr>
        <w:t>FRANCE</w:t>
      </w:r>
    </w:p>
    <w:p w:rsidR="001618B2" w:rsidRDefault="001618B2" w:rsidP="001618B2">
      <w:pPr>
        <w:jc w:val="center"/>
        <w:rPr>
          <w:b/>
          <w:color w:val="0070C0"/>
          <w:sz w:val="96"/>
        </w:rPr>
      </w:pPr>
    </w:p>
    <w:p w:rsidR="001618B2" w:rsidRDefault="001618B2" w:rsidP="001618B2">
      <w:pPr>
        <w:jc w:val="center"/>
        <w:rPr>
          <w:b/>
          <w:color w:val="0070C0"/>
          <w:sz w:val="96"/>
        </w:rPr>
      </w:pPr>
    </w:p>
    <w:p w:rsidR="001618B2" w:rsidRDefault="001618B2" w:rsidP="001618B2">
      <w:pPr>
        <w:jc w:val="center"/>
        <w:rPr>
          <w:b/>
          <w:color w:val="0070C0"/>
          <w:sz w:val="96"/>
        </w:rPr>
      </w:pPr>
    </w:p>
    <w:p w:rsidR="001618B2" w:rsidRDefault="001618B2" w:rsidP="001618B2">
      <w:pPr>
        <w:jc w:val="center"/>
        <w:rPr>
          <w:b/>
          <w:color w:val="0070C0"/>
          <w:sz w:val="96"/>
        </w:rPr>
      </w:pPr>
    </w:p>
    <w:p w:rsidR="001618B2" w:rsidRPr="001618B2" w:rsidRDefault="001618B2" w:rsidP="001618B2">
      <w:pPr>
        <w:jc w:val="center"/>
        <w:rPr>
          <w:b/>
          <w:color w:val="0070C0"/>
          <w:sz w:val="96"/>
        </w:rPr>
      </w:pPr>
      <w:r>
        <w:rPr>
          <w:b/>
          <w:color w:val="0070C0"/>
          <w:sz w:val="96"/>
        </w:rPr>
        <w:br/>
      </w:r>
      <w:r>
        <w:rPr>
          <w:b/>
          <w:color w:val="0070C0"/>
          <w:sz w:val="96"/>
        </w:rPr>
        <w:br/>
      </w:r>
      <w:r w:rsidRPr="001618B2">
        <w:rPr>
          <w:rStyle w:val="Fett"/>
          <w:color w:val="0070C0"/>
          <w:sz w:val="28"/>
        </w:rPr>
        <w:t xml:space="preserve">Mit absurdem Witz erzählt der neue Film von Bruno </w:t>
      </w:r>
      <w:proofErr w:type="spellStart"/>
      <w:r w:rsidRPr="001618B2">
        <w:rPr>
          <w:rStyle w:val="Fett"/>
          <w:color w:val="0070C0"/>
          <w:sz w:val="28"/>
        </w:rPr>
        <w:t>Dumont</w:t>
      </w:r>
      <w:proofErr w:type="spellEnd"/>
      <w:r w:rsidRPr="001618B2">
        <w:rPr>
          <w:rStyle w:val="Fett"/>
          <w:color w:val="0070C0"/>
          <w:sz w:val="28"/>
        </w:rPr>
        <w:t>, wie schnell man in einen Abgrund fallen kann – und stärker wieder aus ihm auftaucht.</w:t>
      </w:r>
      <w:r w:rsidR="00A23CF6">
        <w:rPr>
          <w:rStyle w:val="Fett"/>
          <w:color w:val="0070C0"/>
          <w:sz w:val="28"/>
        </w:rPr>
        <w:t xml:space="preserve"> Ab 09</w:t>
      </w:r>
      <w:r w:rsidR="002F6363">
        <w:rPr>
          <w:rStyle w:val="Fett"/>
          <w:color w:val="0070C0"/>
          <w:sz w:val="28"/>
        </w:rPr>
        <w:t xml:space="preserve">.06.2022 in den deutschen Kinos! </w:t>
      </w:r>
    </w:p>
    <w:p w:rsidR="001618B2" w:rsidRPr="004328EA" w:rsidRDefault="004328EA" w:rsidP="001E2E9B">
      <w:pPr>
        <w:spacing w:after="0" w:line="276" w:lineRule="auto"/>
        <w:jc w:val="center"/>
        <w:rPr>
          <w:rFonts w:ascii="Calibri" w:hAnsi="Calibri"/>
          <w:b/>
        </w:rPr>
      </w:pPr>
      <w:r>
        <w:rPr>
          <w:rFonts w:ascii="Calibri" w:hAnsi="Calibri"/>
          <w:b/>
        </w:rPr>
        <w:t>OT</w:t>
      </w:r>
      <w:r w:rsidR="001618B2" w:rsidRPr="004328EA">
        <w:rPr>
          <w:rFonts w:ascii="Calibri" w:hAnsi="Calibri"/>
          <w:b/>
        </w:rPr>
        <w:t xml:space="preserve">: </w:t>
      </w:r>
      <w:r w:rsidR="00CF7C01" w:rsidRPr="004328EA">
        <w:rPr>
          <w:rFonts w:ascii="Calibri" w:hAnsi="Calibri"/>
          <w:b/>
        </w:rPr>
        <w:t>FRANCE</w:t>
      </w:r>
      <w:r w:rsidR="001E2E9B" w:rsidRPr="004328EA">
        <w:rPr>
          <w:rFonts w:ascii="Calibri" w:hAnsi="Calibri"/>
          <w:b/>
        </w:rPr>
        <w:t xml:space="preserve"> </w:t>
      </w:r>
      <w:r w:rsidR="001618B2" w:rsidRPr="004328EA">
        <w:rPr>
          <w:rFonts w:ascii="Calibri" w:hAnsi="Calibri"/>
          <w:b/>
        </w:rPr>
        <w:t xml:space="preserve">| </w:t>
      </w:r>
      <w:r w:rsidR="00BD6EFF">
        <w:rPr>
          <w:rFonts w:ascii="Calibri" w:hAnsi="Calibri"/>
          <w:b/>
        </w:rPr>
        <w:t>Kinostarttermin 0</w:t>
      </w:r>
      <w:r w:rsidR="00A23CF6">
        <w:rPr>
          <w:rFonts w:ascii="Calibri" w:hAnsi="Calibri"/>
          <w:b/>
        </w:rPr>
        <w:t>9</w:t>
      </w:r>
      <w:r w:rsidR="002F6363">
        <w:rPr>
          <w:rFonts w:ascii="Calibri" w:hAnsi="Calibri"/>
          <w:b/>
        </w:rPr>
        <w:t>.06.2022</w:t>
      </w:r>
      <w:r w:rsidR="001E2E9B" w:rsidRPr="004328EA">
        <w:rPr>
          <w:rFonts w:ascii="Calibri" w:hAnsi="Calibri"/>
          <w:b/>
        </w:rPr>
        <w:t xml:space="preserve"> | </w:t>
      </w:r>
      <w:r w:rsidR="001618B2" w:rsidRPr="004328EA">
        <w:rPr>
          <w:rFonts w:ascii="Calibri" w:hAnsi="Calibri"/>
          <w:b/>
        </w:rPr>
        <w:t>Frankreich, Deutschland, Italien, Belgien</w:t>
      </w:r>
      <w:r w:rsidR="001E2E9B" w:rsidRPr="004328EA">
        <w:rPr>
          <w:rFonts w:ascii="Calibri" w:hAnsi="Calibri"/>
          <w:b/>
        </w:rPr>
        <w:t xml:space="preserve"> | 2021</w:t>
      </w:r>
      <w:r w:rsidR="001618B2" w:rsidRPr="004328EA">
        <w:rPr>
          <w:rFonts w:ascii="Calibri" w:hAnsi="Calibri"/>
          <w:b/>
        </w:rPr>
        <w:t xml:space="preserve"> | </w:t>
      </w:r>
      <w:r w:rsidR="001E2E9B" w:rsidRPr="004328EA">
        <w:rPr>
          <w:rFonts w:ascii="Calibri" w:hAnsi="Calibri"/>
          <w:b/>
        </w:rPr>
        <w:t>Komödie, Drama |</w:t>
      </w:r>
      <w:r w:rsidR="00676A35">
        <w:rPr>
          <w:rFonts w:ascii="Calibri" w:hAnsi="Calibri"/>
          <w:b/>
        </w:rPr>
        <w:t xml:space="preserve"> ca. </w:t>
      </w:r>
      <w:r w:rsidR="001E2E9B" w:rsidRPr="004328EA">
        <w:rPr>
          <w:rFonts w:ascii="Calibri" w:hAnsi="Calibri"/>
          <w:b/>
        </w:rPr>
        <w:t>13</w:t>
      </w:r>
      <w:r w:rsidR="00A23CF6">
        <w:rPr>
          <w:rFonts w:ascii="Calibri" w:hAnsi="Calibri"/>
          <w:b/>
        </w:rPr>
        <w:t>0</w:t>
      </w:r>
      <w:r w:rsidR="001E2E9B" w:rsidRPr="004328EA">
        <w:rPr>
          <w:rFonts w:ascii="Calibri" w:hAnsi="Calibri"/>
          <w:b/>
        </w:rPr>
        <w:t xml:space="preserve"> Min.</w:t>
      </w:r>
      <w:r w:rsidR="001618B2" w:rsidRPr="004328EA">
        <w:rPr>
          <w:rFonts w:ascii="Calibri" w:hAnsi="Calibri"/>
          <w:b/>
        </w:rPr>
        <w:t xml:space="preserve"> | FSK: </w:t>
      </w:r>
      <w:r w:rsidR="001E2E9B" w:rsidRPr="004328EA">
        <w:rPr>
          <w:rFonts w:ascii="Calibri" w:hAnsi="Calibri"/>
          <w:b/>
        </w:rPr>
        <w:t>12</w:t>
      </w:r>
      <w:r w:rsidR="001618B2" w:rsidRPr="004328EA">
        <w:rPr>
          <w:rFonts w:ascii="Calibri" w:hAnsi="Calibri"/>
          <w:b/>
        </w:rPr>
        <w:t xml:space="preserve"> | Mit </w:t>
      </w:r>
      <w:r w:rsidR="001E2E9B" w:rsidRPr="004328EA">
        <w:rPr>
          <w:rFonts w:ascii="Calibri" w:hAnsi="Calibri"/>
          <w:b/>
        </w:rPr>
        <w:t xml:space="preserve">Léa Seydoux, </w:t>
      </w:r>
      <w:r w:rsidRPr="004328EA">
        <w:rPr>
          <w:rFonts w:ascii="Calibri" w:hAnsi="Calibri"/>
          <w:b/>
        </w:rPr>
        <w:t xml:space="preserve">Juliane Köhler, </w:t>
      </w:r>
      <w:r w:rsidR="001E2E9B" w:rsidRPr="004328EA">
        <w:rPr>
          <w:rFonts w:ascii="Calibri" w:hAnsi="Calibri"/>
          <w:b/>
        </w:rPr>
        <w:t xml:space="preserve">Benjamin </w:t>
      </w:r>
      <w:proofErr w:type="spellStart"/>
      <w:r w:rsidR="001E2E9B" w:rsidRPr="004328EA">
        <w:rPr>
          <w:rFonts w:ascii="Calibri" w:hAnsi="Calibri"/>
          <w:b/>
        </w:rPr>
        <w:t>Biolay</w:t>
      </w:r>
      <w:proofErr w:type="spellEnd"/>
      <w:r w:rsidR="001E2E9B" w:rsidRPr="004328EA">
        <w:rPr>
          <w:rFonts w:ascii="Calibri" w:hAnsi="Calibri"/>
          <w:b/>
        </w:rPr>
        <w:t xml:space="preserve">, Blanche </w:t>
      </w:r>
      <w:proofErr w:type="spellStart"/>
      <w:r w:rsidR="001E2E9B" w:rsidRPr="004328EA">
        <w:rPr>
          <w:rFonts w:ascii="Calibri" w:hAnsi="Calibri"/>
          <w:b/>
        </w:rPr>
        <w:t>Gardin</w:t>
      </w:r>
      <w:proofErr w:type="spellEnd"/>
    </w:p>
    <w:tbl>
      <w:tblPr>
        <w:tblStyle w:val="Tabellenraster"/>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1618B2" w:rsidRPr="007771AD" w:rsidTr="00990766">
        <w:trPr>
          <w:trHeight w:val="1201"/>
        </w:trPr>
        <w:tc>
          <w:tcPr>
            <w:tcW w:w="4390" w:type="dxa"/>
          </w:tcPr>
          <w:p w:rsidR="001618B2" w:rsidRPr="0064556A" w:rsidRDefault="001618B2" w:rsidP="00990766">
            <w:pPr>
              <w:spacing w:line="276" w:lineRule="auto"/>
              <w:jc w:val="center"/>
              <w:rPr>
                <w:rFonts w:ascii="Calibri" w:hAnsi="Calibri" w:cs="Tahoma"/>
                <w:b/>
                <w:color w:val="000000" w:themeColor="text1"/>
              </w:rPr>
            </w:pPr>
            <w:r w:rsidRPr="0064556A">
              <w:rPr>
                <w:rFonts w:ascii="Calibri" w:eastAsia="Times New Roman" w:hAnsi="Calibri" w:cs="Calibri"/>
                <w:b/>
                <w:color w:val="000000" w:themeColor="text1"/>
                <w:sz w:val="32"/>
                <w:szCs w:val="32"/>
              </w:rPr>
              <w:t xml:space="preserve">                                              </w:t>
            </w:r>
          </w:p>
          <w:p w:rsidR="001618B2" w:rsidRPr="001618B2" w:rsidRDefault="001618B2" w:rsidP="00990766">
            <w:pPr>
              <w:spacing w:line="276" w:lineRule="auto"/>
              <w:jc w:val="center"/>
              <w:rPr>
                <w:rFonts w:ascii="Calibri" w:hAnsi="Calibri" w:cs="Tahoma"/>
                <w:b/>
                <w:color w:val="0070C0"/>
              </w:rPr>
            </w:pPr>
            <w:r w:rsidRPr="001618B2">
              <w:rPr>
                <w:rFonts w:ascii="Calibri" w:hAnsi="Calibri" w:cs="Tahoma"/>
                <w:b/>
                <w:color w:val="0070C0"/>
              </w:rPr>
              <w:t>Verleih</w:t>
            </w:r>
          </w:p>
          <w:p w:rsidR="001618B2" w:rsidRPr="001618B2" w:rsidRDefault="001618B2" w:rsidP="00990766">
            <w:pPr>
              <w:spacing w:line="276" w:lineRule="auto"/>
              <w:jc w:val="center"/>
              <w:rPr>
                <w:rFonts w:ascii="Calibri" w:hAnsi="Calibri" w:cs="Tahoma"/>
                <w:b/>
                <w:color w:val="0070C0"/>
              </w:rPr>
            </w:pPr>
            <w:r w:rsidRPr="001618B2">
              <w:rPr>
                <w:rFonts w:ascii="Calibri" w:hAnsi="Calibri" w:cs="Tahoma"/>
                <w:b/>
                <w:color w:val="0070C0"/>
              </w:rPr>
              <w:t>MFA</w:t>
            </w:r>
            <w:r w:rsidR="001E2E9B">
              <w:rPr>
                <w:rFonts w:ascii="Calibri" w:hAnsi="Calibri" w:cs="Tahoma"/>
                <w:b/>
                <w:color w:val="0070C0"/>
              </w:rPr>
              <w:t>+</w:t>
            </w:r>
            <w:r w:rsidRPr="001618B2">
              <w:rPr>
                <w:rFonts w:ascii="Calibri" w:hAnsi="Calibri" w:cs="Tahoma"/>
                <w:b/>
                <w:color w:val="0070C0"/>
              </w:rPr>
              <w:t xml:space="preserve"> </w:t>
            </w:r>
            <w:r w:rsidR="001E2E9B">
              <w:rPr>
                <w:rFonts w:ascii="Calibri" w:hAnsi="Calibri" w:cs="Tahoma"/>
                <w:b/>
                <w:color w:val="0070C0"/>
              </w:rPr>
              <w:t>Film</w:t>
            </w:r>
            <w:r w:rsidRPr="001618B2">
              <w:rPr>
                <w:rFonts w:ascii="Calibri" w:hAnsi="Calibri" w:cs="Tahoma"/>
                <w:b/>
                <w:color w:val="0070C0"/>
              </w:rPr>
              <w:t>Distribution</w:t>
            </w:r>
          </w:p>
          <w:p w:rsidR="001618B2" w:rsidRPr="00561352" w:rsidRDefault="001618B2" w:rsidP="00990766">
            <w:pPr>
              <w:spacing w:line="276" w:lineRule="auto"/>
              <w:jc w:val="center"/>
              <w:rPr>
                <w:rFonts w:ascii="Calibri" w:hAnsi="Calibri" w:cs="Tahoma"/>
              </w:rPr>
            </w:pPr>
            <w:r>
              <w:rPr>
                <w:rFonts w:ascii="Calibri" w:hAnsi="Calibri" w:cs="Tahoma"/>
              </w:rPr>
              <w:t xml:space="preserve">Bismarckplatz 9, </w:t>
            </w:r>
            <w:r w:rsidRPr="00561352">
              <w:rPr>
                <w:rFonts w:ascii="Calibri" w:hAnsi="Calibri" w:cs="Tahoma"/>
              </w:rPr>
              <w:t>93047 Regensburg</w:t>
            </w:r>
          </w:p>
          <w:p w:rsidR="001618B2" w:rsidRDefault="001618B2" w:rsidP="00990766">
            <w:pPr>
              <w:spacing w:line="276" w:lineRule="auto"/>
              <w:jc w:val="center"/>
              <w:rPr>
                <w:rFonts w:ascii="Calibri" w:hAnsi="Calibri" w:cs="Tahoma"/>
              </w:rPr>
            </w:pPr>
            <w:r w:rsidRPr="00561352">
              <w:rPr>
                <w:rFonts w:ascii="Calibri" w:hAnsi="Calibri" w:cs="Tahoma"/>
              </w:rPr>
              <w:t>Tel. 0941-5862462</w:t>
            </w:r>
            <w:r>
              <w:rPr>
                <w:rFonts w:ascii="Calibri" w:hAnsi="Calibri" w:cs="Tahoma"/>
              </w:rPr>
              <w:t xml:space="preserve"> </w:t>
            </w:r>
          </w:p>
          <w:p w:rsidR="001618B2" w:rsidRPr="007771AD" w:rsidRDefault="009925A9" w:rsidP="00990766">
            <w:pPr>
              <w:spacing w:line="276" w:lineRule="auto"/>
              <w:jc w:val="center"/>
              <w:rPr>
                <w:rFonts w:ascii="Calibri" w:hAnsi="Calibri" w:cs="Tahoma"/>
              </w:rPr>
            </w:pPr>
            <w:hyperlink r:id="rId8" w:history="1">
              <w:r w:rsidR="001618B2" w:rsidRPr="00721DA7">
                <w:rPr>
                  <w:rStyle w:val="Hyperlink"/>
                  <w:rFonts w:ascii="Calibri" w:hAnsi="Calibri" w:cs="Tahoma"/>
                </w:rPr>
                <w:t>info@mfa-film.de</w:t>
              </w:r>
            </w:hyperlink>
          </w:p>
        </w:tc>
        <w:tc>
          <w:tcPr>
            <w:tcW w:w="4672" w:type="dxa"/>
          </w:tcPr>
          <w:p w:rsidR="001618B2" w:rsidRDefault="001618B2" w:rsidP="00990766">
            <w:pPr>
              <w:spacing w:line="276" w:lineRule="auto"/>
              <w:jc w:val="center"/>
              <w:rPr>
                <w:rFonts w:ascii="Calibri" w:hAnsi="Calibri" w:cs="Tahoma"/>
                <w:b/>
              </w:rPr>
            </w:pPr>
          </w:p>
          <w:p w:rsidR="001618B2" w:rsidRPr="001618B2" w:rsidRDefault="001618B2" w:rsidP="00990766">
            <w:pPr>
              <w:spacing w:line="276" w:lineRule="auto"/>
              <w:jc w:val="center"/>
              <w:rPr>
                <w:rFonts w:ascii="Calibri" w:hAnsi="Calibri" w:cs="Tahoma"/>
                <w:b/>
                <w:color w:val="0070C0"/>
              </w:rPr>
            </w:pPr>
            <w:r w:rsidRPr="001618B2">
              <w:rPr>
                <w:rFonts w:ascii="Calibri" w:hAnsi="Calibri" w:cs="Tahoma"/>
                <w:b/>
                <w:color w:val="0070C0"/>
              </w:rPr>
              <w:t>Pressebetreuung</w:t>
            </w:r>
          </w:p>
          <w:p w:rsidR="001618B2" w:rsidRPr="001618B2" w:rsidRDefault="001E2E9B" w:rsidP="00990766">
            <w:pPr>
              <w:spacing w:line="276" w:lineRule="auto"/>
              <w:jc w:val="center"/>
              <w:rPr>
                <w:rFonts w:ascii="Calibri" w:hAnsi="Calibri" w:cs="Tahoma"/>
                <w:b/>
                <w:color w:val="0070C0"/>
              </w:rPr>
            </w:pPr>
            <w:r>
              <w:rPr>
                <w:rFonts w:ascii="Calibri" w:hAnsi="Calibri" w:cs="Tahoma"/>
                <w:b/>
                <w:color w:val="0070C0"/>
              </w:rPr>
              <w:t xml:space="preserve">das </w:t>
            </w:r>
            <w:proofErr w:type="spellStart"/>
            <w:r>
              <w:rPr>
                <w:rFonts w:ascii="Calibri" w:hAnsi="Calibri" w:cs="Tahoma"/>
                <w:b/>
                <w:color w:val="0070C0"/>
              </w:rPr>
              <w:t>pressebüro</w:t>
            </w:r>
            <w:proofErr w:type="spellEnd"/>
            <w:r>
              <w:rPr>
                <w:rFonts w:ascii="Calibri" w:hAnsi="Calibri" w:cs="Tahoma"/>
                <w:b/>
                <w:color w:val="0070C0"/>
              </w:rPr>
              <w:t xml:space="preserve"> </w:t>
            </w:r>
          </w:p>
          <w:p w:rsidR="001618B2" w:rsidRPr="00BB0D67" w:rsidRDefault="001E2E9B" w:rsidP="00990766">
            <w:pPr>
              <w:spacing w:line="276" w:lineRule="auto"/>
              <w:jc w:val="center"/>
              <w:rPr>
                <w:rFonts w:ascii="Calibri" w:hAnsi="Calibri" w:cs="Tahoma"/>
                <w:color w:val="000000" w:themeColor="text1"/>
              </w:rPr>
            </w:pPr>
            <w:proofErr w:type="spellStart"/>
            <w:r>
              <w:rPr>
                <w:rFonts w:ascii="Arial" w:hAnsi="Arial" w:cs="Arial"/>
                <w:sz w:val="20"/>
                <w:szCs w:val="20"/>
              </w:rPr>
              <w:t>Alsterdorfer</w:t>
            </w:r>
            <w:proofErr w:type="spellEnd"/>
            <w:r>
              <w:rPr>
                <w:rFonts w:ascii="Arial" w:hAnsi="Arial" w:cs="Arial"/>
                <w:sz w:val="20"/>
                <w:szCs w:val="20"/>
              </w:rPr>
              <w:t xml:space="preserve"> Str. 113, 22299 Hamburg</w:t>
            </w:r>
            <w:r>
              <w:rPr>
                <w:rFonts w:ascii="Arial" w:hAnsi="Arial" w:cs="Arial"/>
                <w:sz w:val="20"/>
                <w:szCs w:val="20"/>
              </w:rPr>
              <w:br/>
            </w:r>
            <w:r w:rsidR="001618B2" w:rsidRPr="00BB0D67">
              <w:rPr>
                <w:rFonts w:ascii="Calibri" w:hAnsi="Calibri" w:cs="Tahoma"/>
                <w:color w:val="000000" w:themeColor="text1"/>
              </w:rPr>
              <w:t xml:space="preserve">Tel </w:t>
            </w:r>
            <w:r>
              <w:rPr>
                <w:rFonts w:ascii="Arial" w:hAnsi="Arial" w:cs="Arial"/>
                <w:sz w:val="20"/>
                <w:szCs w:val="20"/>
              </w:rPr>
              <w:t>+49 (0)40 539 30 882</w:t>
            </w:r>
          </w:p>
          <w:p w:rsidR="001618B2" w:rsidRDefault="009925A9" w:rsidP="00990766">
            <w:pPr>
              <w:spacing w:line="276" w:lineRule="auto"/>
              <w:jc w:val="center"/>
              <w:rPr>
                <w:rFonts w:ascii="Calibri" w:hAnsi="Calibri" w:cs="Tahoma"/>
                <w:color w:val="000000" w:themeColor="text1"/>
              </w:rPr>
            </w:pPr>
            <w:hyperlink r:id="rId9" w:history="1">
              <w:r w:rsidR="001E2E9B" w:rsidRPr="00151D57">
                <w:rPr>
                  <w:rStyle w:val="Hyperlink"/>
                  <w:rFonts w:ascii="Calibri" w:hAnsi="Calibri" w:cs="Tahoma"/>
                </w:rPr>
                <w:t>presse@daspressebuero.de</w:t>
              </w:r>
            </w:hyperlink>
            <w:r w:rsidR="001E2E9B">
              <w:rPr>
                <w:rFonts w:ascii="Calibri" w:hAnsi="Calibri" w:cs="Tahoma"/>
              </w:rPr>
              <w:t xml:space="preserve"> </w:t>
            </w:r>
          </w:p>
          <w:p w:rsidR="001618B2" w:rsidRDefault="001618B2" w:rsidP="00990766">
            <w:pPr>
              <w:spacing w:line="276" w:lineRule="auto"/>
              <w:rPr>
                <w:rFonts w:ascii="Calibri" w:hAnsi="Calibri" w:cs="Tahoma"/>
              </w:rPr>
            </w:pPr>
          </w:p>
          <w:p w:rsidR="001618B2" w:rsidRPr="007771AD" w:rsidRDefault="001618B2" w:rsidP="00990766">
            <w:pPr>
              <w:spacing w:line="276" w:lineRule="auto"/>
              <w:rPr>
                <w:rFonts w:ascii="Calibri" w:hAnsi="Calibri" w:cs="Tahoma"/>
              </w:rPr>
            </w:pPr>
          </w:p>
        </w:tc>
      </w:tr>
    </w:tbl>
    <w:p w:rsidR="001618B2" w:rsidRDefault="001618B2" w:rsidP="001618B2">
      <w:pPr>
        <w:spacing w:after="0" w:line="276" w:lineRule="auto"/>
        <w:jc w:val="center"/>
        <w:rPr>
          <w:rFonts w:asciiTheme="majorHAnsi" w:hAnsiTheme="majorHAnsi" w:cstheme="majorHAnsi"/>
          <w:lang w:eastAsia="zh-CN"/>
        </w:rPr>
      </w:pPr>
      <w:r w:rsidRPr="001E2E9B">
        <w:rPr>
          <w:rFonts w:ascii="Calibri" w:hAnsi="Calibri" w:cs="Tahoma"/>
          <w:b/>
          <w:color w:val="0070C0"/>
        </w:rPr>
        <w:t xml:space="preserve">Pressematerial unter: </w:t>
      </w:r>
      <w:hyperlink r:id="rId10" w:history="1">
        <w:r w:rsidR="001E2E9B" w:rsidRPr="00151D57">
          <w:rPr>
            <w:rStyle w:val="Hyperlink"/>
          </w:rPr>
          <w:t>https://www.mfa-film.de/kino/id/france/</w:t>
        </w:r>
      </w:hyperlink>
      <w:r w:rsidR="001E2E9B">
        <w:t xml:space="preserve"> </w:t>
      </w:r>
    </w:p>
    <w:p w:rsidR="001E2E9B" w:rsidRPr="001E2E9B" w:rsidRDefault="00CF7C01" w:rsidP="008505E2">
      <w:pPr>
        <w:pStyle w:val="bodytext"/>
        <w:rPr>
          <w:rFonts w:asciiTheme="minorHAnsi" w:hAnsiTheme="minorHAnsi" w:cstheme="minorHAnsi"/>
          <w:sz w:val="22"/>
        </w:rPr>
      </w:pPr>
      <w:r>
        <w:rPr>
          <w:b/>
          <w:noProof/>
          <w:color w:val="0070C0"/>
          <w:sz w:val="40"/>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1652905</wp:posOffset>
            </wp:positionV>
            <wp:extent cx="2190750" cy="154305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NCE_1884.jpg"/>
                    <pic:cNvPicPr/>
                  </pic:nvPicPr>
                  <pic:blipFill rotWithShape="1">
                    <a:blip r:embed="rId11" cstate="print">
                      <a:extLst>
                        <a:ext uri="{28A0092B-C50C-407E-A947-70E740481C1C}">
                          <a14:useLocalDpi xmlns:a14="http://schemas.microsoft.com/office/drawing/2010/main" val="0"/>
                        </a:ext>
                      </a:extLst>
                    </a:blip>
                    <a:srcRect r="11818" b="6819"/>
                    <a:stretch/>
                  </pic:blipFill>
                  <pic:spPr bwMode="auto">
                    <a:xfrm>
                      <a:off x="0" y="0"/>
                      <a:ext cx="219075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E9B" w:rsidRPr="001E2E9B">
        <w:rPr>
          <w:rFonts w:asciiTheme="minorHAnsi" w:hAnsiTheme="minorHAnsi" w:cstheme="minorHAnsi"/>
          <w:b/>
          <w:color w:val="0070C0"/>
          <w:sz w:val="28"/>
          <w:szCs w:val="20"/>
          <w:lang w:eastAsia="zh-CN"/>
        </w:rPr>
        <w:t xml:space="preserve">SYNOPSIS </w:t>
      </w:r>
      <w:r w:rsidR="001E2E9B">
        <w:rPr>
          <w:rFonts w:cstheme="minorHAnsi"/>
          <w:b/>
          <w:color w:val="0070C0"/>
          <w:sz w:val="28"/>
          <w:szCs w:val="20"/>
          <w:lang w:eastAsia="zh-CN"/>
        </w:rPr>
        <w:br/>
      </w:r>
      <w:r w:rsidR="001E2E9B">
        <w:rPr>
          <w:rFonts w:cstheme="minorHAnsi"/>
          <w:b/>
          <w:color w:val="0070C0"/>
          <w:sz w:val="28"/>
          <w:szCs w:val="20"/>
          <w:lang w:eastAsia="zh-CN"/>
        </w:rPr>
        <w:br/>
      </w:r>
      <w:r w:rsidR="001E2E9B" w:rsidRPr="001E2E9B">
        <w:rPr>
          <w:rFonts w:asciiTheme="minorHAnsi" w:hAnsiTheme="minorHAnsi" w:cstheme="minorHAnsi"/>
          <w:sz w:val="22"/>
        </w:rPr>
        <w:t xml:space="preserve">Paris: Starjournalistin France de </w:t>
      </w:r>
      <w:proofErr w:type="spellStart"/>
      <w:r w:rsidR="001E2E9B" w:rsidRPr="001E2E9B">
        <w:rPr>
          <w:rFonts w:asciiTheme="minorHAnsi" w:hAnsiTheme="minorHAnsi" w:cstheme="minorHAnsi"/>
          <w:sz w:val="22"/>
        </w:rPr>
        <w:t>Meurs</w:t>
      </w:r>
      <w:proofErr w:type="spellEnd"/>
      <w:r w:rsidR="001E2E9B" w:rsidRPr="001E2E9B">
        <w:rPr>
          <w:rFonts w:asciiTheme="minorHAnsi" w:hAnsiTheme="minorHAnsi" w:cstheme="minorHAnsi"/>
          <w:sz w:val="22"/>
        </w:rPr>
        <w:t xml:space="preserve"> ist schwer</w:t>
      </w:r>
      <w:r w:rsidR="00B262B6">
        <w:rPr>
          <w:rFonts w:asciiTheme="minorHAnsi" w:hAnsiTheme="minorHAnsi" w:cstheme="minorHAnsi"/>
          <w:sz w:val="22"/>
        </w:rPr>
        <w:t xml:space="preserve"> </w:t>
      </w:r>
      <w:r w:rsidR="001E2E9B" w:rsidRPr="001E2E9B">
        <w:rPr>
          <w:rFonts w:asciiTheme="minorHAnsi" w:hAnsiTheme="minorHAnsi" w:cstheme="minorHAnsi"/>
          <w:sz w:val="22"/>
        </w:rPr>
        <w:t>beschäftigt mit ihrem Leben als Talkshow-Moderatorin, Kriegsreporterin, Mutter und Ehefrau. Nach einem Autounfall, bei dem sie einen Rollerfahrer verletzt, gerät ihre wohl</w:t>
      </w:r>
      <w:r w:rsidR="00B262B6">
        <w:rPr>
          <w:rFonts w:asciiTheme="minorHAnsi" w:hAnsiTheme="minorHAnsi" w:cstheme="minorHAnsi"/>
          <w:sz w:val="22"/>
        </w:rPr>
        <w:t xml:space="preserve"> </w:t>
      </w:r>
      <w:r w:rsidR="001E2E9B" w:rsidRPr="001E2E9B">
        <w:rPr>
          <w:rFonts w:asciiTheme="minorHAnsi" w:hAnsiTheme="minorHAnsi" w:cstheme="minorHAnsi"/>
          <w:sz w:val="22"/>
        </w:rPr>
        <w:t xml:space="preserve">geordnete Welt außer Kontrolle. France kämpft gegen die Abwärtsspirale an, aber ihre absurden Versuche enden damit, dass sie fast alles verliert. Aber France de </w:t>
      </w:r>
      <w:proofErr w:type="spellStart"/>
      <w:r w:rsidR="001E2E9B" w:rsidRPr="001E2E9B">
        <w:rPr>
          <w:rFonts w:asciiTheme="minorHAnsi" w:hAnsiTheme="minorHAnsi" w:cstheme="minorHAnsi"/>
          <w:sz w:val="22"/>
        </w:rPr>
        <w:t>Meurs</w:t>
      </w:r>
      <w:proofErr w:type="spellEnd"/>
      <w:r w:rsidR="001E2E9B" w:rsidRPr="001E2E9B">
        <w:rPr>
          <w:rFonts w:asciiTheme="minorHAnsi" w:hAnsiTheme="minorHAnsi" w:cstheme="minorHAnsi"/>
          <w:sz w:val="22"/>
        </w:rPr>
        <w:t xml:space="preserve"> ist nicht umsonst France de </w:t>
      </w:r>
      <w:proofErr w:type="spellStart"/>
      <w:r w:rsidR="001E2E9B" w:rsidRPr="001E2E9B">
        <w:rPr>
          <w:rFonts w:asciiTheme="minorHAnsi" w:hAnsiTheme="minorHAnsi" w:cstheme="minorHAnsi"/>
          <w:sz w:val="22"/>
        </w:rPr>
        <w:t>Meurs</w:t>
      </w:r>
      <w:proofErr w:type="spellEnd"/>
      <w:r w:rsidR="001E2E9B" w:rsidRPr="001E2E9B">
        <w:rPr>
          <w:rFonts w:asciiTheme="minorHAnsi" w:hAnsiTheme="minorHAnsi" w:cstheme="minorHAnsi"/>
          <w:sz w:val="22"/>
        </w:rPr>
        <w:t>. Sie fängt ganz von vorne an – di</w:t>
      </w:r>
      <w:r>
        <w:rPr>
          <w:rFonts w:asciiTheme="minorHAnsi" w:hAnsiTheme="minorHAnsi" w:cstheme="minorHAnsi"/>
          <w:sz w:val="22"/>
        </w:rPr>
        <w:t xml:space="preserve">esmal mit viel Ironie und einem </w:t>
      </w:r>
      <w:r w:rsidR="001E2E9B" w:rsidRPr="001E2E9B">
        <w:rPr>
          <w:rFonts w:asciiTheme="minorHAnsi" w:hAnsiTheme="minorHAnsi" w:cstheme="minorHAnsi"/>
          <w:sz w:val="22"/>
        </w:rPr>
        <w:t>Augenzwinkern.</w:t>
      </w:r>
      <w:r w:rsidR="001E2E9B" w:rsidRPr="001E2E9B">
        <w:rPr>
          <w:rFonts w:asciiTheme="minorHAnsi" w:hAnsiTheme="minorHAnsi" w:cstheme="minorHAnsi"/>
          <w:sz w:val="22"/>
        </w:rPr>
        <w:br/>
      </w:r>
      <w:r w:rsidR="001E2E9B" w:rsidRPr="001E2E9B">
        <w:rPr>
          <w:rFonts w:asciiTheme="minorHAnsi" w:hAnsiTheme="minorHAnsi" w:cstheme="minorHAnsi"/>
          <w:sz w:val="22"/>
        </w:rPr>
        <w:br/>
        <w:t>Léa Seydoux (</w:t>
      </w:r>
      <w:r w:rsidR="00A6636A">
        <w:rPr>
          <w:rFonts w:asciiTheme="minorHAnsi" w:hAnsiTheme="minorHAnsi" w:cstheme="minorHAnsi"/>
          <w:sz w:val="22"/>
        </w:rPr>
        <w:t xml:space="preserve">„James Bond 007: </w:t>
      </w:r>
      <w:proofErr w:type="spellStart"/>
      <w:r w:rsidR="00A6636A">
        <w:rPr>
          <w:rFonts w:asciiTheme="minorHAnsi" w:hAnsiTheme="minorHAnsi" w:cstheme="minorHAnsi"/>
          <w:sz w:val="22"/>
        </w:rPr>
        <w:t>Spectre</w:t>
      </w:r>
      <w:proofErr w:type="spellEnd"/>
      <w:r w:rsidR="00A6636A">
        <w:rPr>
          <w:rFonts w:asciiTheme="minorHAnsi" w:hAnsiTheme="minorHAnsi" w:cstheme="minorHAnsi"/>
          <w:sz w:val="22"/>
        </w:rPr>
        <w:t>“, „Blau ist eine warme Farbe“</w:t>
      </w:r>
      <w:r w:rsidR="001E2E9B" w:rsidRPr="001E2E9B">
        <w:rPr>
          <w:rFonts w:asciiTheme="minorHAnsi" w:hAnsiTheme="minorHAnsi" w:cstheme="minorHAnsi"/>
          <w:sz w:val="22"/>
        </w:rPr>
        <w:t xml:space="preserve">) beweist im neuen Film des preisgekrönten Regisseurs Bruno </w:t>
      </w:r>
      <w:proofErr w:type="spellStart"/>
      <w:r w:rsidR="001E2E9B" w:rsidRPr="001E2E9B">
        <w:rPr>
          <w:rFonts w:asciiTheme="minorHAnsi" w:hAnsiTheme="minorHAnsi" w:cstheme="minorHAnsi"/>
          <w:sz w:val="22"/>
        </w:rPr>
        <w:t>Dumont</w:t>
      </w:r>
      <w:proofErr w:type="spellEnd"/>
      <w:r w:rsidR="001E2E9B" w:rsidRPr="001E2E9B">
        <w:rPr>
          <w:rFonts w:asciiTheme="minorHAnsi" w:hAnsiTheme="minorHAnsi" w:cstheme="minorHAnsi"/>
          <w:sz w:val="22"/>
        </w:rPr>
        <w:t xml:space="preserve"> (</w:t>
      </w:r>
      <w:r w:rsidR="007E3D01">
        <w:rPr>
          <w:rFonts w:asciiTheme="minorHAnsi" w:hAnsiTheme="minorHAnsi" w:cstheme="minorHAnsi"/>
          <w:sz w:val="22"/>
        </w:rPr>
        <w:t>„</w:t>
      </w:r>
      <w:proofErr w:type="spellStart"/>
      <w:r w:rsidR="007E3D01">
        <w:rPr>
          <w:rFonts w:asciiTheme="minorHAnsi" w:hAnsiTheme="minorHAnsi" w:cstheme="minorHAnsi"/>
          <w:sz w:val="22"/>
        </w:rPr>
        <w:t>KindKind</w:t>
      </w:r>
      <w:proofErr w:type="spellEnd"/>
      <w:r w:rsidR="007E3D01">
        <w:rPr>
          <w:rFonts w:asciiTheme="minorHAnsi" w:hAnsiTheme="minorHAnsi" w:cstheme="minorHAnsi"/>
          <w:sz w:val="22"/>
        </w:rPr>
        <w:t>“, „D</w:t>
      </w:r>
      <w:r w:rsidR="00A6636A">
        <w:rPr>
          <w:rFonts w:asciiTheme="minorHAnsi" w:hAnsiTheme="minorHAnsi" w:cstheme="minorHAnsi"/>
          <w:sz w:val="22"/>
        </w:rPr>
        <w:t>ie feine Gesellschaft“ „</w:t>
      </w:r>
      <w:proofErr w:type="spellStart"/>
      <w:r w:rsidR="00A6636A">
        <w:rPr>
          <w:rFonts w:asciiTheme="minorHAnsi" w:hAnsiTheme="minorHAnsi" w:cstheme="minorHAnsi"/>
          <w:sz w:val="22"/>
        </w:rPr>
        <w:t>L‘Humanité</w:t>
      </w:r>
      <w:proofErr w:type="spellEnd"/>
      <w:r w:rsidR="00A6636A">
        <w:rPr>
          <w:rFonts w:asciiTheme="minorHAnsi" w:hAnsiTheme="minorHAnsi" w:cstheme="minorHAnsi"/>
          <w:sz w:val="22"/>
        </w:rPr>
        <w:t>“</w:t>
      </w:r>
      <w:r w:rsidR="001E2E9B" w:rsidRPr="001E2E9B">
        <w:rPr>
          <w:rFonts w:asciiTheme="minorHAnsi" w:hAnsiTheme="minorHAnsi" w:cstheme="minorHAnsi"/>
          <w:sz w:val="22"/>
        </w:rPr>
        <w:t xml:space="preserve">) erneut, dass sie viel mehr kann, als das Bond-Girl an der Seite eines starken Mannes zu sein. Ihre France de </w:t>
      </w:r>
      <w:proofErr w:type="spellStart"/>
      <w:r w:rsidR="001E2E9B" w:rsidRPr="001E2E9B">
        <w:rPr>
          <w:rFonts w:asciiTheme="minorHAnsi" w:hAnsiTheme="minorHAnsi" w:cstheme="minorHAnsi"/>
          <w:sz w:val="22"/>
        </w:rPr>
        <w:t>Meurs</w:t>
      </w:r>
      <w:proofErr w:type="spellEnd"/>
      <w:r w:rsidR="001E2E9B" w:rsidRPr="001E2E9B">
        <w:rPr>
          <w:rFonts w:asciiTheme="minorHAnsi" w:hAnsiTheme="minorHAnsi" w:cstheme="minorHAnsi"/>
          <w:sz w:val="22"/>
        </w:rPr>
        <w:t xml:space="preserve"> ist eine moderne Frau und eine Kämpferin, die sich nicht vom Leben unterkriegen lässt, sondern selbstbewusst und mit Charme allen, die gegen sie sind, demonstrativ "den Mittelfinger" zeigt. FRANCE erzählt mit viel absurdem Witz, wie schnell man in einen Abgrund fallen kann – und wie man stärker wieder aus ihm auftaucht.</w:t>
      </w:r>
    </w:p>
    <w:p w:rsidR="001E2E9B" w:rsidRPr="001E2E9B" w:rsidRDefault="001E2E9B" w:rsidP="008505E2">
      <w:pPr>
        <w:pStyle w:val="bodytext"/>
        <w:rPr>
          <w:rFonts w:asciiTheme="minorHAnsi" w:hAnsiTheme="minorHAnsi" w:cstheme="minorHAnsi"/>
          <w:sz w:val="22"/>
        </w:rPr>
      </w:pPr>
      <w:r w:rsidRPr="001E2E9B">
        <w:rPr>
          <w:rFonts w:asciiTheme="minorHAnsi" w:hAnsiTheme="minorHAnsi" w:cstheme="minorHAnsi"/>
          <w:sz w:val="22"/>
        </w:rPr>
        <w:t>Neben Superstar Léa Seydoux glänzen Juliane Köhler (</w:t>
      </w:r>
      <w:r w:rsidR="00A6636A">
        <w:rPr>
          <w:rFonts w:asciiTheme="minorHAnsi" w:hAnsiTheme="minorHAnsi" w:cstheme="minorHAnsi"/>
          <w:sz w:val="22"/>
        </w:rPr>
        <w:t>„Nirgendwo in Afrika“</w:t>
      </w:r>
      <w:r w:rsidRPr="001E2E9B">
        <w:rPr>
          <w:rFonts w:asciiTheme="minorHAnsi" w:hAnsiTheme="minorHAnsi" w:cstheme="minorHAnsi"/>
          <w:sz w:val="22"/>
        </w:rPr>
        <w:t xml:space="preserve">, </w:t>
      </w:r>
      <w:r w:rsidR="00A6636A">
        <w:rPr>
          <w:rFonts w:asciiTheme="minorHAnsi" w:hAnsiTheme="minorHAnsi" w:cstheme="minorHAnsi"/>
          <w:sz w:val="22"/>
        </w:rPr>
        <w:t>„Aimée und Jaguar“,</w:t>
      </w:r>
      <w:r w:rsidRPr="001E2E9B">
        <w:rPr>
          <w:rFonts w:asciiTheme="minorHAnsi" w:hAnsiTheme="minorHAnsi" w:cstheme="minorHAnsi"/>
          <w:sz w:val="22"/>
        </w:rPr>
        <w:t xml:space="preserve"> </w:t>
      </w:r>
      <w:r w:rsidR="00A6636A">
        <w:rPr>
          <w:rFonts w:asciiTheme="minorHAnsi" w:hAnsiTheme="minorHAnsi" w:cstheme="minorHAnsi"/>
          <w:sz w:val="22"/>
        </w:rPr>
        <w:t>„Zwei Leben“</w:t>
      </w:r>
      <w:r w:rsidRPr="001E2E9B">
        <w:rPr>
          <w:rFonts w:asciiTheme="minorHAnsi" w:hAnsiTheme="minorHAnsi" w:cstheme="minorHAnsi"/>
          <w:sz w:val="22"/>
        </w:rPr>
        <w:t xml:space="preserve">) und der vor allem als Sänger bekannte Benjamin </w:t>
      </w:r>
      <w:proofErr w:type="spellStart"/>
      <w:r w:rsidRPr="001E2E9B">
        <w:rPr>
          <w:rFonts w:asciiTheme="minorHAnsi" w:hAnsiTheme="minorHAnsi" w:cstheme="minorHAnsi"/>
          <w:sz w:val="22"/>
        </w:rPr>
        <w:t>Biolay</w:t>
      </w:r>
      <w:proofErr w:type="spellEnd"/>
      <w:r w:rsidRPr="001E2E9B">
        <w:rPr>
          <w:rFonts w:asciiTheme="minorHAnsi" w:hAnsiTheme="minorHAnsi" w:cstheme="minorHAnsi"/>
          <w:sz w:val="22"/>
        </w:rPr>
        <w:t xml:space="preserve"> in der geistreich-pointierten Komödie, die ihre Premiere im Wettbewerb der 74. Ausgabe der Internationalen Filmfestspiele von Cannes feierte.</w:t>
      </w:r>
      <w:r>
        <w:rPr>
          <w:rFonts w:asciiTheme="minorHAnsi" w:hAnsiTheme="minorHAnsi" w:cstheme="minorHAnsi"/>
          <w:sz w:val="22"/>
        </w:rPr>
        <w:br/>
      </w:r>
      <w:r>
        <w:rPr>
          <w:rFonts w:asciiTheme="minorHAnsi" w:hAnsiTheme="minorHAnsi" w:cstheme="minorHAnsi"/>
          <w:sz w:val="22"/>
        </w:rPr>
        <w:br/>
      </w:r>
      <w:r>
        <w:rPr>
          <w:rFonts w:asciiTheme="minorHAnsi" w:hAnsiTheme="minorHAnsi" w:cstheme="minorHAnsi"/>
          <w:sz w:val="22"/>
        </w:rPr>
        <w:br/>
      </w:r>
      <w:r w:rsidRPr="001E2E9B">
        <w:rPr>
          <w:rFonts w:asciiTheme="minorHAnsi" w:hAnsiTheme="minorHAnsi" w:cstheme="minorHAnsi"/>
          <w:b/>
          <w:color w:val="0070C0"/>
          <w:sz w:val="28"/>
        </w:rPr>
        <w:t>TECHNISCHE DATEN</w:t>
      </w:r>
      <w:r w:rsidRPr="001E2E9B">
        <w:rPr>
          <w:rFonts w:asciiTheme="minorHAnsi" w:hAnsiTheme="minorHAnsi" w:cstheme="minorHAnsi"/>
          <w:color w:val="0070C0"/>
          <w:sz w:val="28"/>
        </w:rPr>
        <w:t xml:space="preserve"> </w:t>
      </w:r>
    </w:p>
    <w:p w:rsidR="001E2E9B" w:rsidRPr="001E2E9B" w:rsidRDefault="001E2E9B" w:rsidP="001E2E9B">
      <w:pPr>
        <w:pStyle w:val="bodytext"/>
        <w:rPr>
          <w:rFonts w:asciiTheme="minorHAnsi" w:hAnsiTheme="minorHAnsi" w:cstheme="minorHAnsi"/>
          <w:sz w:val="22"/>
          <w:szCs w:val="22"/>
        </w:rPr>
      </w:pPr>
      <w:r w:rsidRPr="001E2E9B">
        <w:rPr>
          <w:rFonts w:asciiTheme="minorHAnsi" w:hAnsiTheme="minorHAnsi" w:cstheme="minorHAnsi"/>
          <w:sz w:val="22"/>
          <w:szCs w:val="22"/>
        </w:rPr>
        <w:t>Regie:</w:t>
      </w:r>
      <w:r>
        <w:rPr>
          <w:rFonts w:asciiTheme="minorHAnsi" w:hAnsiTheme="minorHAnsi" w:cstheme="minorHAnsi"/>
          <w:sz w:val="22"/>
          <w:szCs w:val="22"/>
        </w:rPr>
        <w:tab/>
      </w:r>
      <w:r>
        <w:rPr>
          <w:rFonts w:asciiTheme="minorHAnsi" w:hAnsiTheme="minorHAnsi" w:cstheme="minorHAnsi"/>
          <w:sz w:val="22"/>
          <w:szCs w:val="22"/>
        </w:rPr>
        <w:tab/>
      </w:r>
      <w:r w:rsidR="00CF7C01">
        <w:rPr>
          <w:rFonts w:asciiTheme="minorHAnsi" w:hAnsiTheme="minorHAnsi" w:cstheme="minorHAnsi"/>
          <w:sz w:val="22"/>
          <w:szCs w:val="22"/>
        </w:rPr>
        <w:tab/>
      </w:r>
      <w:r w:rsidRPr="001E2E9B">
        <w:rPr>
          <w:rFonts w:asciiTheme="minorHAnsi" w:hAnsiTheme="minorHAnsi" w:cstheme="minorHAnsi"/>
          <w:sz w:val="22"/>
          <w:szCs w:val="22"/>
        </w:rPr>
        <w:t xml:space="preserve">Bruno </w:t>
      </w:r>
      <w:proofErr w:type="spellStart"/>
      <w:r w:rsidRPr="001E2E9B">
        <w:rPr>
          <w:rFonts w:asciiTheme="minorHAnsi" w:hAnsiTheme="minorHAnsi" w:cstheme="minorHAnsi"/>
          <w:sz w:val="22"/>
          <w:szCs w:val="22"/>
        </w:rPr>
        <w:t>Dumont</w:t>
      </w:r>
      <w:proofErr w:type="spellEnd"/>
      <w:r w:rsidRPr="001E2E9B">
        <w:rPr>
          <w:rFonts w:asciiTheme="minorHAnsi" w:hAnsiTheme="minorHAnsi" w:cstheme="minorHAnsi"/>
          <w:sz w:val="22"/>
          <w:szCs w:val="22"/>
        </w:rPr>
        <w:br/>
        <w:t xml:space="preserve">Mit: </w:t>
      </w:r>
      <w:r>
        <w:rPr>
          <w:rFonts w:asciiTheme="minorHAnsi" w:hAnsiTheme="minorHAnsi" w:cstheme="minorHAnsi"/>
          <w:sz w:val="22"/>
          <w:szCs w:val="22"/>
        </w:rPr>
        <w:tab/>
      </w:r>
      <w:r>
        <w:rPr>
          <w:rFonts w:asciiTheme="minorHAnsi" w:hAnsiTheme="minorHAnsi" w:cstheme="minorHAnsi"/>
          <w:sz w:val="22"/>
          <w:szCs w:val="22"/>
        </w:rPr>
        <w:tab/>
      </w:r>
      <w:r w:rsidR="00CF7C01">
        <w:rPr>
          <w:rFonts w:asciiTheme="minorHAnsi" w:hAnsiTheme="minorHAnsi" w:cstheme="minorHAnsi"/>
          <w:sz w:val="22"/>
          <w:szCs w:val="22"/>
        </w:rPr>
        <w:tab/>
      </w:r>
      <w:r w:rsidRPr="001E2E9B">
        <w:rPr>
          <w:rFonts w:asciiTheme="minorHAnsi" w:hAnsiTheme="minorHAnsi" w:cstheme="minorHAnsi"/>
          <w:sz w:val="22"/>
          <w:szCs w:val="22"/>
        </w:rPr>
        <w:t xml:space="preserve">Léa Seydoux, Juliane Köhler, Benjamin </w:t>
      </w:r>
      <w:proofErr w:type="spellStart"/>
      <w:r w:rsidRPr="001E2E9B">
        <w:rPr>
          <w:rFonts w:asciiTheme="minorHAnsi" w:hAnsiTheme="minorHAnsi" w:cstheme="minorHAnsi"/>
          <w:sz w:val="22"/>
          <w:szCs w:val="22"/>
        </w:rPr>
        <w:t>Biolay</w:t>
      </w:r>
      <w:proofErr w:type="spellEnd"/>
      <w:r w:rsidRPr="001E2E9B">
        <w:rPr>
          <w:rFonts w:asciiTheme="minorHAnsi" w:hAnsiTheme="minorHAnsi" w:cstheme="minorHAnsi"/>
          <w:sz w:val="22"/>
          <w:szCs w:val="22"/>
        </w:rPr>
        <w:t xml:space="preserve">, Blanche </w:t>
      </w:r>
      <w:proofErr w:type="spellStart"/>
      <w:r w:rsidRPr="001E2E9B">
        <w:rPr>
          <w:rFonts w:asciiTheme="minorHAnsi" w:hAnsiTheme="minorHAnsi" w:cstheme="minorHAnsi"/>
          <w:sz w:val="22"/>
          <w:szCs w:val="22"/>
        </w:rPr>
        <w:t>Gardin</w:t>
      </w:r>
      <w:proofErr w:type="spellEnd"/>
      <w:r w:rsidRPr="001E2E9B">
        <w:rPr>
          <w:rFonts w:asciiTheme="minorHAnsi" w:hAnsiTheme="minorHAnsi" w:cstheme="minorHAnsi"/>
          <w:color w:val="000000"/>
          <w:sz w:val="22"/>
          <w:szCs w:val="22"/>
        </w:rPr>
        <w:t xml:space="preserve"> </w:t>
      </w:r>
      <w:r w:rsidRPr="001E2E9B">
        <w:rPr>
          <w:rFonts w:asciiTheme="minorHAnsi" w:hAnsiTheme="minorHAnsi" w:cstheme="minorHAnsi"/>
          <w:sz w:val="22"/>
          <w:szCs w:val="22"/>
        </w:rPr>
        <w:br/>
        <w:t xml:space="preserve">Originaltitel: </w:t>
      </w:r>
      <w:r w:rsidR="00CF7C01">
        <w:rPr>
          <w:rFonts w:asciiTheme="minorHAnsi" w:hAnsiTheme="minorHAnsi" w:cstheme="minorHAnsi"/>
          <w:sz w:val="22"/>
          <w:szCs w:val="22"/>
        </w:rPr>
        <w:tab/>
      </w:r>
      <w:r w:rsidR="00CF7C01">
        <w:rPr>
          <w:rFonts w:asciiTheme="minorHAnsi" w:hAnsiTheme="minorHAnsi" w:cstheme="minorHAnsi"/>
          <w:sz w:val="22"/>
          <w:szCs w:val="22"/>
        </w:rPr>
        <w:tab/>
      </w:r>
      <w:r w:rsidRPr="001E2E9B">
        <w:rPr>
          <w:rFonts w:asciiTheme="minorHAnsi" w:hAnsiTheme="minorHAnsi" w:cstheme="minorHAnsi"/>
          <w:sz w:val="22"/>
          <w:szCs w:val="22"/>
        </w:rPr>
        <w:t>FRANCE</w:t>
      </w:r>
      <w:r w:rsidRPr="001E2E9B">
        <w:rPr>
          <w:rFonts w:asciiTheme="minorHAnsi" w:hAnsiTheme="minorHAnsi" w:cstheme="minorHAnsi"/>
          <w:sz w:val="22"/>
          <w:szCs w:val="22"/>
        </w:rPr>
        <w:br/>
        <w:t xml:space="preserve">Land: </w:t>
      </w:r>
      <w:r w:rsidR="00CF7C01">
        <w:rPr>
          <w:rFonts w:asciiTheme="minorHAnsi" w:hAnsiTheme="minorHAnsi" w:cstheme="minorHAnsi"/>
          <w:sz w:val="22"/>
          <w:szCs w:val="22"/>
        </w:rPr>
        <w:tab/>
      </w:r>
      <w:r w:rsidR="00CF7C01">
        <w:rPr>
          <w:rFonts w:asciiTheme="minorHAnsi" w:hAnsiTheme="minorHAnsi" w:cstheme="minorHAnsi"/>
          <w:sz w:val="22"/>
          <w:szCs w:val="22"/>
        </w:rPr>
        <w:tab/>
      </w:r>
      <w:r w:rsidR="00CF7C01">
        <w:rPr>
          <w:rFonts w:asciiTheme="minorHAnsi" w:hAnsiTheme="minorHAnsi" w:cstheme="minorHAnsi"/>
          <w:sz w:val="22"/>
          <w:szCs w:val="22"/>
        </w:rPr>
        <w:tab/>
      </w:r>
      <w:r w:rsidRPr="001E2E9B">
        <w:rPr>
          <w:rFonts w:asciiTheme="minorHAnsi" w:hAnsiTheme="minorHAnsi" w:cstheme="minorHAnsi"/>
          <w:sz w:val="22"/>
          <w:szCs w:val="22"/>
        </w:rPr>
        <w:t>Frankreich, Deutschland, Belgien, Italien</w:t>
      </w:r>
      <w:r w:rsidRPr="001E2E9B">
        <w:rPr>
          <w:rFonts w:asciiTheme="minorHAnsi" w:hAnsiTheme="minorHAnsi" w:cstheme="minorHAnsi"/>
          <w:sz w:val="22"/>
          <w:szCs w:val="22"/>
        </w:rPr>
        <w:br/>
        <w:t xml:space="preserve">Jahr: </w:t>
      </w:r>
      <w:r w:rsidR="00CF7C01">
        <w:rPr>
          <w:rFonts w:asciiTheme="minorHAnsi" w:hAnsiTheme="minorHAnsi" w:cstheme="minorHAnsi"/>
          <w:sz w:val="22"/>
          <w:szCs w:val="22"/>
        </w:rPr>
        <w:tab/>
      </w:r>
      <w:r w:rsidR="00CF7C01">
        <w:rPr>
          <w:rFonts w:asciiTheme="minorHAnsi" w:hAnsiTheme="minorHAnsi" w:cstheme="minorHAnsi"/>
          <w:sz w:val="22"/>
          <w:szCs w:val="22"/>
        </w:rPr>
        <w:tab/>
      </w:r>
      <w:r w:rsidR="00CF7C01">
        <w:rPr>
          <w:rFonts w:asciiTheme="minorHAnsi" w:hAnsiTheme="minorHAnsi" w:cstheme="minorHAnsi"/>
          <w:sz w:val="22"/>
          <w:szCs w:val="22"/>
        </w:rPr>
        <w:tab/>
      </w:r>
      <w:r w:rsidRPr="001E2E9B">
        <w:rPr>
          <w:rFonts w:asciiTheme="minorHAnsi" w:hAnsiTheme="minorHAnsi" w:cstheme="minorHAnsi"/>
          <w:sz w:val="22"/>
          <w:szCs w:val="22"/>
        </w:rPr>
        <w:t>2021</w:t>
      </w:r>
      <w:r w:rsidRPr="001E2E9B">
        <w:rPr>
          <w:rFonts w:asciiTheme="minorHAnsi" w:hAnsiTheme="minorHAnsi" w:cstheme="minorHAnsi"/>
          <w:sz w:val="22"/>
          <w:szCs w:val="22"/>
        </w:rPr>
        <w:br/>
        <w:t xml:space="preserve">Genre: </w:t>
      </w:r>
      <w:r w:rsidR="00CF7C01">
        <w:rPr>
          <w:rFonts w:asciiTheme="minorHAnsi" w:hAnsiTheme="minorHAnsi" w:cstheme="minorHAnsi"/>
          <w:sz w:val="22"/>
          <w:szCs w:val="22"/>
        </w:rPr>
        <w:tab/>
      </w:r>
      <w:r w:rsidR="00CF7C01">
        <w:rPr>
          <w:rFonts w:asciiTheme="minorHAnsi" w:hAnsiTheme="minorHAnsi" w:cstheme="minorHAnsi"/>
          <w:sz w:val="22"/>
          <w:szCs w:val="22"/>
        </w:rPr>
        <w:tab/>
      </w:r>
      <w:r w:rsidR="00CF7C01">
        <w:rPr>
          <w:rFonts w:asciiTheme="minorHAnsi" w:hAnsiTheme="minorHAnsi" w:cstheme="minorHAnsi"/>
          <w:sz w:val="22"/>
          <w:szCs w:val="22"/>
        </w:rPr>
        <w:tab/>
      </w:r>
      <w:r w:rsidRPr="001E2E9B">
        <w:rPr>
          <w:rFonts w:asciiTheme="minorHAnsi" w:hAnsiTheme="minorHAnsi" w:cstheme="minorHAnsi"/>
          <w:sz w:val="22"/>
          <w:szCs w:val="22"/>
        </w:rPr>
        <w:t xml:space="preserve">Komödie, Drama </w:t>
      </w:r>
      <w:r w:rsidRPr="001E2E9B">
        <w:rPr>
          <w:rFonts w:asciiTheme="minorHAnsi" w:hAnsiTheme="minorHAnsi" w:cstheme="minorHAnsi"/>
          <w:sz w:val="22"/>
          <w:szCs w:val="22"/>
        </w:rPr>
        <w:br/>
        <w:t xml:space="preserve">Laufzeit: </w:t>
      </w:r>
      <w:r w:rsidR="00CF7C01">
        <w:rPr>
          <w:rFonts w:asciiTheme="minorHAnsi" w:hAnsiTheme="minorHAnsi" w:cstheme="minorHAnsi"/>
          <w:sz w:val="22"/>
          <w:szCs w:val="22"/>
        </w:rPr>
        <w:tab/>
      </w:r>
      <w:r w:rsidR="00CF7C01">
        <w:rPr>
          <w:rFonts w:asciiTheme="minorHAnsi" w:hAnsiTheme="minorHAnsi" w:cstheme="minorHAnsi"/>
          <w:sz w:val="22"/>
          <w:szCs w:val="22"/>
        </w:rPr>
        <w:tab/>
      </w:r>
      <w:r w:rsidR="00676A35">
        <w:rPr>
          <w:rFonts w:asciiTheme="minorHAnsi" w:hAnsiTheme="minorHAnsi" w:cstheme="minorHAnsi"/>
          <w:sz w:val="22"/>
          <w:szCs w:val="22"/>
        </w:rPr>
        <w:t xml:space="preserve">ca. </w:t>
      </w:r>
      <w:r w:rsidRPr="001E2E9B">
        <w:rPr>
          <w:rFonts w:asciiTheme="minorHAnsi" w:hAnsiTheme="minorHAnsi" w:cstheme="minorHAnsi"/>
          <w:sz w:val="22"/>
          <w:szCs w:val="22"/>
        </w:rPr>
        <w:t>13</w:t>
      </w:r>
      <w:r w:rsidR="00A23CF6">
        <w:rPr>
          <w:rFonts w:asciiTheme="minorHAnsi" w:hAnsiTheme="minorHAnsi" w:cstheme="minorHAnsi"/>
          <w:sz w:val="22"/>
          <w:szCs w:val="22"/>
        </w:rPr>
        <w:t>0</w:t>
      </w:r>
      <w:r w:rsidRPr="001E2E9B">
        <w:rPr>
          <w:rFonts w:asciiTheme="minorHAnsi" w:hAnsiTheme="minorHAnsi" w:cstheme="minorHAnsi"/>
          <w:sz w:val="22"/>
          <w:szCs w:val="22"/>
        </w:rPr>
        <w:t xml:space="preserve"> Min.</w:t>
      </w:r>
      <w:r w:rsidRPr="001E2E9B">
        <w:rPr>
          <w:rFonts w:asciiTheme="minorHAnsi" w:hAnsiTheme="minorHAnsi" w:cstheme="minorHAnsi"/>
          <w:sz w:val="22"/>
          <w:szCs w:val="22"/>
        </w:rPr>
        <w:br/>
        <w:t xml:space="preserve">Sprachfassung: </w:t>
      </w:r>
      <w:r w:rsidR="00CF7C01">
        <w:rPr>
          <w:rFonts w:asciiTheme="minorHAnsi" w:hAnsiTheme="minorHAnsi" w:cstheme="minorHAnsi"/>
          <w:sz w:val="22"/>
          <w:szCs w:val="22"/>
        </w:rPr>
        <w:tab/>
      </w:r>
      <w:r w:rsidR="00CF7C01">
        <w:rPr>
          <w:rFonts w:asciiTheme="minorHAnsi" w:hAnsiTheme="minorHAnsi" w:cstheme="minorHAnsi"/>
          <w:sz w:val="22"/>
          <w:szCs w:val="22"/>
        </w:rPr>
        <w:tab/>
      </w:r>
      <w:proofErr w:type="spellStart"/>
      <w:r w:rsidRPr="001E2E9B">
        <w:rPr>
          <w:rFonts w:asciiTheme="minorHAnsi" w:hAnsiTheme="minorHAnsi" w:cstheme="minorHAnsi"/>
          <w:sz w:val="22"/>
          <w:szCs w:val="22"/>
        </w:rPr>
        <w:t>dtF</w:t>
      </w:r>
      <w:proofErr w:type="spellEnd"/>
      <w:r w:rsidRPr="001E2E9B">
        <w:rPr>
          <w:rFonts w:asciiTheme="minorHAnsi" w:hAnsiTheme="minorHAnsi" w:cstheme="minorHAnsi"/>
          <w:sz w:val="22"/>
          <w:szCs w:val="22"/>
        </w:rPr>
        <w:t xml:space="preserve">, </w:t>
      </w:r>
      <w:proofErr w:type="spellStart"/>
      <w:r w:rsidRPr="001E2E9B">
        <w:rPr>
          <w:rFonts w:asciiTheme="minorHAnsi" w:hAnsiTheme="minorHAnsi" w:cstheme="minorHAnsi"/>
          <w:sz w:val="22"/>
          <w:szCs w:val="22"/>
        </w:rPr>
        <w:t>OmU</w:t>
      </w:r>
      <w:proofErr w:type="spellEnd"/>
      <w:r w:rsidRPr="001E2E9B">
        <w:rPr>
          <w:rFonts w:asciiTheme="minorHAnsi" w:hAnsiTheme="minorHAnsi" w:cstheme="minorHAnsi"/>
          <w:sz w:val="22"/>
          <w:szCs w:val="22"/>
        </w:rPr>
        <w:br/>
        <w:t xml:space="preserve">Format: </w:t>
      </w:r>
      <w:r w:rsidR="00CF7C01">
        <w:rPr>
          <w:rFonts w:asciiTheme="minorHAnsi" w:hAnsiTheme="minorHAnsi" w:cstheme="minorHAnsi"/>
          <w:sz w:val="22"/>
          <w:szCs w:val="22"/>
        </w:rPr>
        <w:tab/>
      </w:r>
      <w:r w:rsidR="00CF7C01">
        <w:rPr>
          <w:rFonts w:asciiTheme="minorHAnsi" w:hAnsiTheme="minorHAnsi" w:cstheme="minorHAnsi"/>
          <w:sz w:val="22"/>
          <w:szCs w:val="22"/>
        </w:rPr>
        <w:tab/>
      </w:r>
      <w:r w:rsidRPr="001E2E9B">
        <w:rPr>
          <w:rFonts w:asciiTheme="minorHAnsi" w:hAnsiTheme="minorHAnsi" w:cstheme="minorHAnsi"/>
          <w:sz w:val="22"/>
          <w:szCs w:val="22"/>
        </w:rPr>
        <w:t>DCP, Blu-ray</w:t>
      </w:r>
      <w:r w:rsidRPr="001E2E9B">
        <w:rPr>
          <w:rFonts w:asciiTheme="minorHAnsi" w:hAnsiTheme="minorHAnsi" w:cstheme="minorHAnsi"/>
          <w:sz w:val="22"/>
          <w:szCs w:val="22"/>
        </w:rPr>
        <w:br/>
        <w:t xml:space="preserve">Kinostart: </w:t>
      </w:r>
      <w:r w:rsidR="00CF7C01">
        <w:rPr>
          <w:rFonts w:asciiTheme="minorHAnsi" w:hAnsiTheme="minorHAnsi" w:cstheme="minorHAnsi"/>
          <w:sz w:val="22"/>
          <w:szCs w:val="22"/>
        </w:rPr>
        <w:tab/>
      </w:r>
      <w:r w:rsidR="00CF7C01">
        <w:rPr>
          <w:rFonts w:asciiTheme="minorHAnsi" w:hAnsiTheme="minorHAnsi" w:cstheme="minorHAnsi"/>
          <w:sz w:val="22"/>
          <w:szCs w:val="22"/>
        </w:rPr>
        <w:tab/>
      </w:r>
      <w:r w:rsidR="00C40D96">
        <w:rPr>
          <w:rFonts w:asciiTheme="minorHAnsi" w:hAnsiTheme="minorHAnsi" w:cstheme="minorHAnsi"/>
          <w:sz w:val="22"/>
          <w:szCs w:val="22"/>
        </w:rPr>
        <w:t>0</w:t>
      </w:r>
      <w:r w:rsidR="00A23CF6">
        <w:rPr>
          <w:rFonts w:asciiTheme="minorHAnsi" w:hAnsiTheme="minorHAnsi" w:cstheme="minorHAnsi"/>
          <w:sz w:val="22"/>
          <w:szCs w:val="22"/>
        </w:rPr>
        <w:t>9</w:t>
      </w:r>
      <w:r w:rsidR="002F6363">
        <w:rPr>
          <w:rFonts w:asciiTheme="minorHAnsi" w:hAnsiTheme="minorHAnsi" w:cstheme="minorHAnsi"/>
          <w:sz w:val="22"/>
          <w:szCs w:val="22"/>
        </w:rPr>
        <w:t>.06.2022</w:t>
      </w:r>
      <w:r w:rsidRPr="001E2E9B">
        <w:rPr>
          <w:rFonts w:asciiTheme="minorHAnsi" w:hAnsiTheme="minorHAnsi" w:cstheme="minorHAnsi"/>
          <w:sz w:val="22"/>
          <w:szCs w:val="22"/>
        </w:rPr>
        <w:br/>
        <w:t xml:space="preserve">FSK: </w:t>
      </w:r>
      <w:r w:rsidR="00CF7C01">
        <w:rPr>
          <w:rFonts w:asciiTheme="minorHAnsi" w:hAnsiTheme="minorHAnsi" w:cstheme="minorHAnsi"/>
          <w:sz w:val="22"/>
          <w:szCs w:val="22"/>
        </w:rPr>
        <w:tab/>
      </w:r>
      <w:r w:rsidR="00CF7C01">
        <w:rPr>
          <w:rFonts w:asciiTheme="minorHAnsi" w:hAnsiTheme="minorHAnsi" w:cstheme="minorHAnsi"/>
          <w:sz w:val="22"/>
          <w:szCs w:val="22"/>
        </w:rPr>
        <w:tab/>
      </w:r>
      <w:r w:rsidR="00CF7C01">
        <w:rPr>
          <w:rFonts w:asciiTheme="minorHAnsi" w:hAnsiTheme="minorHAnsi" w:cstheme="minorHAnsi"/>
          <w:sz w:val="22"/>
          <w:szCs w:val="22"/>
        </w:rPr>
        <w:tab/>
      </w:r>
      <w:r w:rsidRPr="001E2E9B">
        <w:rPr>
          <w:rFonts w:asciiTheme="minorHAnsi" w:hAnsiTheme="minorHAnsi" w:cstheme="minorHAnsi"/>
          <w:sz w:val="22"/>
          <w:szCs w:val="22"/>
        </w:rPr>
        <w:t>12</w:t>
      </w:r>
      <w:r w:rsidRPr="001E2E9B">
        <w:rPr>
          <w:rFonts w:asciiTheme="minorHAnsi" w:hAnsiTheme="minorHAnsi" w:cstheme="minorHAnsi"/>
          <w:sz w:val="22"/>
          <w:szCs w:val="22"/>
        </w:rPr>
        <w:br/>
        <w:t xml:space="preserve">Pressebetreuung: </w:t>
      </w:r>
      <w:r w:rsidR="00CF7C01">
        <w:rPr>
          <w:rFonts w:asciiTheme="minorHAnsi" w:hAnsiTheme="minorHAnsi" w:cstheme="minorHAnsi"/>
          <w:sz w:val="22"/>
          <w:szCs w:val="22"/>
        </w:rPr>
        <w:tab/>
      </w:r>
      <w:hyperlink r:id="rId12" w:tgtFrame="_blank" w:history="1">
        <w:r w:rsidRPr="00925EBF">
          <w:rPr>
            <w:rStyle w:val="Hyperlink"/>
            <w:rFonts w:asciiTheme="minorHAnsi" w:hAnsiTheme="minorHAnsi" w:cstheme="minorHAnsi"/>
            <w:color w:val="auto"/>
            <w:sz w:val="22"/>
            <w:szCs w:val="22"/>
            <w:u w:val="none"/>
          </w:rPr>
          <w:t xml:space="preserve">das </w:t>
        </w:r>
        <w:proofErr w:type="spellStart"/>
        <w:r w:rsidRPr="00925EBF">
          <w:rPr>
            <w:rStyle w:val="Hyperlink"/>
            <w:rFonts w:asciiTheme="minorHAnsi" w:hAnsiTheme="minorHAnsi" w:cstheme="minorHAnsi"/>
            <w:color w:val="auto"/>
            <w:sz w:val="22"/>
            <w:szCs w:val="22"/>
            <w:u w:val="none"/>
          </w:rPr>
          <w:t>pressebüro</w:t>
        </w:r>
        <w:proofErr w:type="spellEnd"/>
        <w:r w:rsidRPr="001E2E9B">
          <w:rPr>
            <w:rFonts w:asciiTheme="minorHAnsi" w:hAnsiTheme="minorHAnsi" w:cstheme="minorHAnsi"/>
            <w:color w:val="0000FF"/>
            <w:sz w:val="22"/>
            <w:szCs w:val="22"/>
            <w:u w:val="single"/>
          </w:rPr>
          <w:br/>
        </w:r>
      </w:hyperlink>
    </w:p>
    <w:p w:rsidR="00B85F34" w:rsidRDefault="00B85F34" w:rsidP="00B85F34">
      <w:pPr>
        <w:spacing w:after="0"/>
        <w:jc w:val="center"/>
        <w:rPr>
          <w:b/>
          <w:color w:val="2E74B5" w:themeColor="accent1" w:themeShade="BF"/>
          <w:sz w:val="26"/>
          <w:szCs w:val="26"/>
        </w:rPr>
      </w:pPr>
      <w:r>
        <w:rPr>
          <w:b/>
          <w:i/>
          <w:noProof/>
          <w:sz w:val="26"/>
          <w:szCs w:val="26"/>
          <w:lang w:eastAsia="de-DE"/>
        </w:rPr>
        <mc:AlternateContent>
          <mc:Choice Requires="wps">
            <w:drawing>
              <wp:anchor distT="0" distB="0" distL="114300" distR="114300" simplePos="0" relativeHeight="251665408" behindDoc="0" locked="0" layoutInCell="1" allowOverlap="1">
                <wp:simplePos x="0" y="0"/>
                <wp:positionH relativeFrom="column">
                  <wp:posOffset>-175895</wp:posOffset>
                </wp:positionH>
                <wp:positionV relativeFrom="paragraph">
                  <wp:posOffset>95885</wp:posOffset>
                </wp:positionV>
                <wp:extent cx="6200775" cy="1524000"/>
                <wp:effectExtent l="0" t="0" r="28575" b="19050"/>
                <wp:wrapNone/>
                <wp:docPr id="8" name="Rechteck 8"/>
                <wp:cNvGraphicFramePr/>
                <a:graphic xmlns:a="http://schemas.openxmlformats.org/drawingml/2006/main">
                  <a:graphicData uri="http://schemas.microsoft.com/office/word/2010/wordprocessingShape">
                    <wps:wsp>
                      <wps:cNvSpPr/>
                      <wps:spPr>
                        <a:xfrm>
                          <a:off x="0" y="0"/>
                          <a:ext cx="6200775" cy="1524000"/>
                        </a:xfrm>
                        <a:prstGeom prst="rect">
                          <a:avLst/>
                        </a:prstGeom>
                        <a:noFill/>
                        <a:ln w="19050">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211E2" id="Rechteck 8" o:spid="_x0000_s1026" style="position:absolute;margin-left:-13.85pt;margin-top:7.55pt;width:488.25pt;height:1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" filled="f" strokecolor="#ffc000" strokeweight="1.5pt"/>
            </w:pict>
          </mc:Fallback>
        </mc:AlternateContent>
      </w:r>
      <w:r>
        <w:rPr>
          <w:b/>
          <w:i/>
          <w:sz w:val="26"/>
          <w:szCs w:val="26"/>
        </w:rPr>
        <w:br/>
      </w:r>
      <w:r w:rsidRPr="00B85F34">
        <w:rPr>
          <w:b/>
          <w:i/>
          <w:color w:val="2E74B5" w:themeColor="accent1" w:themeShade="BF"/>
          <w:sz w:val="26"/>
          <w:szCs w:val="26"/>
        </w:rPr>
        <w:t xml:space="preserve">„Die bei weitem bissigste und ironischste Satire, die dieses Jahr im Wettbewerb von Cannes Premiere feierte“ - </w:t>
      </w:r>
      <w:proofErr w:type="spellStart"/>
      <w:r w:rsidRPr="00B85F34">
        <w:rPr>
          <w:b/>
          <w:i/>
          <w:color w:val="2E74B5" w:themeColor="accent1" w:themeShade="BF"/>
          <w:sz w:val="26"/>
          <w:szCs w:val="26"/>
        </w:rPr>
        <w:t>Variety</w:t>
      </w:r>
      <w:proofErr w:type="spellEnd"/>
      <w:r w:rsidRPr="00B85F34">
        <w:rPr>
          <w:b/>
          <w:i/>
          <w:color w:val="2E74B5" w:themeColor="accent1" w:themeShade="BF"/>
          <w:sz w:val="26"/>
          <w:szCs w:val="26"/>
        </w:rPr>
        <w:br/>
      </w:r>
      <w:r w:rsidRPr="00B85F34">
        <w:rPr>
          <w:b/>
          <w:i/>
          <w:color w:val="2E74B5" w:themeColor="accent1" w:themeShade="BF"/>
          <w:sz w:val="26"/>
          <w:szCs w:val="26"/>
        </w:rPr>
        <w:br/>
        <w:t>„Kompromisslos und intensiv!“</w:t>
      </w:r>
      <w:r>
        <w:rPr>
          <w:b/>
          <w:i/>
          <w:color w:val="2E74B5" w:themeColor="accent1" w:themeShade="BF"/>
          <w:sz w:val="26"/>
          <w:szCs w:val="26"/>
        </w:rPr>
        <w:t xml:space="preserve">- </w:t>
      </w:r>
      <w:r w:rsidRPr="00B85F34">
        <w:rPr>
          <w:b/>
          <w:i/>
          <w:color w:val="2E74B5" w:themeColor="accent1" w:themeShade="BF"/>
          <w:sz w:val="26"/>
          <w:szCs w:val="26"/>
        </w:rPr>
        <w:t xml:space="preserve"> </w:t>
      </w:r>
      <w:r w:rsidRPr="00B85F34">
        <w:rPr>
          <w:b/>
          <w:color w:val="2E74B5" w:themeColor="accent1" w:themeShade="BF"/>
          <w:sz w:val="26"/>
          <w:szCs w:val="26"/>
        </w:rPr>
        <w:t>The Hollywood Reporter</w:t>
      </w:r>
      <w:r w:rsidRPr="00B85F34">
        <w:rPr>
          <w:b/>
          <w:i/>
          <w:color w:val="2E74B5" w:themeColor="accent1" w:themeShade="BF"/>
          <w:sz w:val="26"/>
          <w:szCs w:val="26"/>
        </w:rPr>
        <w:br/>
      </w:r>
      <w:r w:rsidRPr="00B85F34">
        <w:rPr>
          <w:b/>
          <w:i/>
          <w:color w:val="2E74B5" w:themeColor="accent1" w:themeShade="BF"/>
          <w:sz w:val="26"/>
          <w:szCs w:val="26"/>
        </w:rPr>
        <w:br/>
      </w:r>
      <w:bookmarkStart w:id="0" w:name="_GoBack"/>
      <w:r w:rsidRPr="00B85F34">
        <w:rPr>
          <w:b/>
          <w:i/>
          <w:color w:val="2E74B5" w:themeColor="accent1" w:themeShade="BF"/>
          <w:sz w:val="26"/>
          <w:szCs w:val="26"/>
        </w:rPr>
        <w:t xml:space="preserve">„Léa Seydoux liefert ihre bisher </w:t>
      </w:r>
      <w:proofErr w:type="spellStart"/>
      <w:r w:rsidRPr="00B85F34">
        <w:rPr>
          <w:b/>
          <w:i/>
          <w:color w:val="2E74B5" w:themeColor="accent1" w:themeShade="BF"/>
          <w:sz w:val="26"/>
          <w:szCs w:val="26"/>
        </w:rPr>
        <w:t>enthemmteste</w:t>
      </w:r>
      <w:proofErr w:type="spellEnd"/>
      <w:r w:rsidRPr="00B85F34">
        <w:rPr>
          <w:b/>
          <w:i/>
          <w:color w:val="2E74B5" w:themeColor="accent1" w:themeShade="BF"/>
          <w:sz w:val="26"/>
          <w:szCs w:val="26"/>
        </w:rPr>
        <w:t xml:space="preserve"> Performance ab."</w:t>
      </w:r>
      <w:r>
        <w:rPr>
          <w:b/>
          <w:color w:val="2E74B5" w:themeColor="accent1" w:themeShade="BF"/>
          <w:sz w:val="26"/>
          <w:szCs w:val="26"/>
        </w:rPr>
        <w:t xml:space="preserve"> –</w:t>
      </w:r>
      <w:r w:rsidRPr="00B85F34">
        <w:rPr>
          <w:b/>
          <w:color w:val="2E74B5" w:themeColor="accent1" w:themeShade="BF"/>
          <w:sz w:val="26"/>
          <w:szCs w:val="26"/>
        </w:rPr>
        <w:t xml:space="preserve"> Tagesspiegel</w:t>
      </w:r>
      <w:bookmarkEnd w:id="0"/>
    </w:p>
    <w:p w:rsidR="00A6636A" w:rsidRDefault="00CF7C01" w:rsidP="00A6636A">
      <w:pPr>
        <w:spacing w:after="0"/>
        <w:rPr>
          <w:rFonts w:cstheme="minorHAnsi"/>
          <w:b/>
          <w:color w:val="0070C0"/>
          <w:sz w:val="28"/>
        </w:rPr>
      </w:pPr>
      <w:r w:rsidRPr="0099496A">
        <w:rPr>
          <w:rFonts w:cstheme="minorHAnsi"/>
          <w:b/>
          <w:color w:val="0070C0"/>
          <w:sz w:val="28"/>
        </w:rPr>
        <w:lastRenderedPageBreak/>
        <w:t xml:space="preserve">LÉA SEYDOUX </w:t>
      </w:r>
      <w:r w:rsidR="00EA765C">
        <w:rPr>
          <w:rFonts w:cstheme="minorHAnsi"/>
          <w:b/>
          <w:color w:val="0070C0"/>
          <w:sz w:val="28"/>
        </w:rPr>
        <w:t xml:space="preserve">(„FRANCE DE MEURS“) </w:t>
      </w:r>
    </w:p>
    <w:p w:rsidR="00EA765C" w:rsidRPr="00A6636A" w:rsidRDefault="008505E2" w:rsidP="008505E2">
      <w:pPr>
        <w:spacing w:after="0"/>
        <w:rPr>
          <w:rFonts w:cstheme="minorHAnsi"/>
          <w:color w:val="2E74B5" w:themeColor="accent1" w:themeShade="BF"/>
        </w:rPr>
      </w:pPr>
      <w:r>
        <w:rPr>
          <w:rFonts w:cstheme="minorHAnsi"/>
          <w:b/>
          <w:noProof/>
          <w:color w:val="0070C0"/>
          <w:sz w:val="28"/>
          <w:lang w:eastAsia="de-DE"/>
        </w:rPr>
        <w:drawing>
          <wp:anchor distT="0" distB="0" distL="114300" distR="114300" simplePos="0" relativeHeight="251660288" behindDoc="0" locked="0" layoutInCell="1" allowOverlap="1">
            <wp:simplePos x="0" y="0"/>
            <wp:positionH relativeFrom="margin">
              <wp:align>left</wp:align>
            </wp:positionH>
            <wp:positionV relativeFrom="paragraph">
              <wp:posOffset>266065</wp:posOffset>
            </wp:positionV>
            <wp:extent cx="1653540" cy="2514600"/>
            <wp:effectExtent l="0" t="0" r="381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NCE_3580.jpg"/>
                    <pic:cNvPicPr/>
                  </pic:nvPicPr>
                  <pic:blipFill rotWithShape="1">
                    <a:blip r:embed="rId13" cstate="print">
                      <a:extLst>
                        <a:ext uri="{28A0092B-C50C-407E-A947-70E740481C1C}">
                          <a14:useLocalDpi xmlns:a14="http://schemas.microsoft.com/office/drawing/2010/main" val="0"/>
                        </a:ext>
                      </a:extLst>
                    </a:blip>
                    <a:srcRect l="52815" r="7904" b="10425"/>
                    <a:stretch/>
                  </pic:blipFill>
                  <pic:spPr bwMode="auto">
                    <a:xfrm>
                      <a:off x="0" y="0"/>
                      <a:ext cx="1653540"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636A">
        <w:rPr>
          <w:rFonts w:cstheme="minorHAnsi"/>
          <w:b/>
          <w:color w:val="0070C0"/>
          <w:sz w:val="28"/>
        </w:rPr>
        <w:br/>
      </w:r>
      <w:r w:rsidR="0099496A" w:rsidRPr="00A6636A">
        <w:rPr>
          <w:rFonts w:cstheme="minorHAnsi"/>
          <w:color w:val="000000" w:themeColor="text1"/>
        </w:rPr>
        <w:t xml:space="preserve">Seit 2006 ist Lea Seydoux international als Schauspielerin tätig. Durch diverse </w:t>
      </w:r>
      <w:r w:rsidR="0064264F" w:rsidRPr="00A6636A">
        <w:rPr>
          <w:rFonts w:cstheme="minorHAnsi"/>
          <w:color w:val="000000" w:themeColor="text1"/>
        </w:rPr>
        <w:t xml:space="preserve">kleinere </w:t>
      </w:r>
      <w:r w:rsidR="0099496A" w:rsidRPr="00A6636A">
        <w:rPr>
          <w:rFonts w:cstheme="minorHAnsi"/>
          <w:color w:val="000000" w:themeColor="text1"/>
        </w:rPr>
        <w:t xml:space="preserve">Rollen wie </w:t>
      </w:r>
      <w:proofErr w:type="spellStart"/>
      <w:r w:rsidR="0099496A" w:rsidRPr="00A6636A">
        <w:rPr>
          <w:rFonts w:cstheme="minorHAnsi"/>
          <w:color w:val="000000" w:themeColor="text1"/>
        </w:rPr>
        <w:t>u.A.</w:t>
      </w:r>
      <w:proofErr w:type="spellEnd"/>
      <w:r w:rsidR="0099496A" w:rsidRPr="00A6636A">
        <w:rPr>
          <w:rFonts w:cstheme="minorHAnsi"/>
          <w:color w:val="000000" w:themeColor="text1"/>
        </w:rPr>
        <w:t xml:space="preserve"> in Ridley Scotts „Robin Hood“, Quentin Tarantinos „</w:t>
      </w:r>
      <w:proofErr w:type="spellStart"/>
      <w:r w:rsidR="00EA765C" w:rsidRPr="00A6636A">
        <w:rPr>
          <w:rFonts w:cstheme="minorHAnsi"/>
          <w:color w:val="000000" w:themeColor="text1"/>
        </w:rPr>
        <w:t>Inglo</w:t>
      </w:r>
      <w:r w:rsidR="00A6636A" w:rsidRPr="00A6636A">
        <w:rPr>
          <w:rFonts w:cstheme="minorHAnsi"/>
          <w:color w:val="000000" w:themeColor="text1"/>
        </w:rPr>
        <w:t>u</w:t>
      </w:r>
      <w:r w:rsidR="00EA765C" w:rsidRPr="00A6636A">
        <w:rPr>
          <w:rFonts w:cstheme="minorHAnsi"/>
          <w:color w:val="000000" w:themeColor="text1"/>
        </w:rPr>
        <w:t>rious</w:t>
      </w:r>
      <w:proofErr w:type="spellEnd"/>
      <w:r w:rsidR="00EA765C" w:rsidRPr="00A6636A">
        <w:rPr>
          <w:rFonts w:cstheme="minorHAnsi"/>
          <w:color w:val="000000" w:themeColor="text1"/>
        </w:rPr>
        <w:t xml:space="preserve"> Bastards“ und Woody </w:t>
      </w:r>
      <w:proofErr w:type="spellStart"/>
      <w:r w:rsidR="00EA765C" w:rsidRPr="00A6636A">
        <w:rPr>
          <w:rFonts w:cstheme="minorHAnsi"/>
          <w:color w:val="000000" w:themeColor="text1"/>
        </w:rPr>
        <w:t>Allens</w:t>
      </w:r>
      <w:proofErr w:type="spellEnd"/>
      <w:r w:rsidR="00EA765C" w:rsidRPr="00A6636A">
        <w:rPr>
          <w:rFonts w:cstheme="minorHAnsi"/>
          <w:color w:val="000000" w:themeColor="text1"/>
        </w:rPr>
        <w:t xml:space="preserve"> „Midnight in Paris“ schaffte sie ihren Durchbruch. </w:t>
      </w:r>
    </w:p>
    <w:p w:rsidR="00EA765C" w:rsidRPr="00A6636A" w:rsidRDefault="00EA765C" w:rsidP="008505E2">
      <w:pPr>
        <w:pStyle w:val="StandardWeb"/>
        <w:rPr>
          <w:rFonts w:asciiTheme="minorHAnsi" w:hAnsiTheme="minorHAnsi" w:cstheme="minorHAnsi"/>
          <w:color w:val="000000" w:themeColor="text1"/>
          <w:sz w:val="22"/>
          <w:szCs w:val="22"/>
        </w:rPr>
      </w:pPr>
      <w:r w:rsidRPr="00A6636A">
        <w:rPr>
          <w:rFonts w:asciiTheme="minorHAnsi" w:hAnsiTheme="minorHAnsi" w:cstheme="minorHAnsi"/>
          <w:color w:val="000000" w:themeColor="text1"/>
          <w:sz w:val="22"/>
          <w:szCs w:val="22"/>
        </w:rPr>
        <w:t xml:space="preserve">2013 wurde sie bei den </w:t>
      </w:r>
      <w:hyperlink r:id="rId14" w:tooltip="Internationale Filmfestspiele von Cannes 2013" w:history="1">
        <w:r w:rsidRPr="00A6636A">
          <w:rPr>
            <w:rStyle w:val="Hyperlink"/>
            <w:rFonts w:asciiTheme="minorHAnsi" w:hAnsiTheme="minorHAnsi" w:cstheme="minorHAnsi"/>
            <w:color w:val="000000" w:themeColor="text1"/>
            <w:sz w:val="22"/>
            <w:szCs w:val="22"/>
            <w:u w:val="none"/>
          </w:rPr>
          <w:t>Filmfestspielen in Cannes</w:t>
        </w:r>
      </w:hyperlink>
      <w:r w:rsidRPr="00A6636A">
        <w:rPr>
          <w:rFonts w:asciiTheme="minorHAnsi" w:hAnsiTheme="minorHAnsi" w:cstheme="minorHAnsi"/>
          <w:color w:val="000000" w:themeColor="text1"/>
          <w:sz w:val="22"/>
          <w:szCs w:val="22"/>
        </w:rPr>
        <w:t xml:space="preserve"> zusammen mit ihrer Filmpartnerin </w:t>
      </w:r>
      <w:hyperlink r:id="rId15" w:tooltip="Adèle Exarchopoulos" w:history="1">
        <w:r w:rsidRPr="00A6636A">
          <w:rPr>
            <w:rStyle w:val="Hyperlink"/>
            <w:rFonts w:asciiTheme="minorHAnsi" w:hAnsiTheme="minorHAnsi" w:cstheme="minorHAnsi"/>
            <w:color w:val="000000" w:themeColor="text1"/>
            <w:sz w:val="22"/>
            <w:szCs w:val="22"/>
            <w:u w:val="none"/>
          </w:rPr>
          <w:t xml:space="preserve">Adèle </w:t>
        </w:r>
        <w:proofErr w:type="spellStart"/>
        <w:r w:rsidRPr="00A6636A">
          <w:rPr>
            <w:rStyle w:val="Hyperlink"/>
            <w:rFonts w:asciiTheme="minorHAnsi" w:hAnsiTheme="minorHAnsi" w:cstheme="minorHAnsi"/>
            <w:color w:val="000000" w:themeColor="text1"/>
            <w:sz w:val="22"/>
            <w:szCs w:val="22"/>
            <w:u w:val="none"/>
          </w:rPr>
          <w:t>Exarchopoulos</w:t>
        </w:r>
        <w:proofErr w:type="spellEnd"/>
      </w:hyperlink>
      <w:r w:rsidRPr="00A6636A">
        <w:rPr>
          <w:rFonts w:asciiTheme="minorHAnsi" w:hAnsiTheme="minorHAnsi" w:cstheme="minorHAnsi"/>
          <w:color w:val="000000" w:themeColor="text1"/>
          <w:sz w:val="22"/>
          <w:szCs w:val="22"/>
        </w:rPr>
        <w:t xml:space="preserve"> für ihre schauspielerische Leistung in </w:t>
      </w:r>
      <w:hyperlink r:id="rId16" w:tooltip="Abdellatif Kechiche" w:history="1">
        <w:r w:rsidRPr="00A6636A">
          <w:rPr>
            <w:rStyle w:val="Hyperlink"/>
            <w:rFonts w:asciiTheme="minorHAnsi" w:hAnsiTheme="minorHAnsi" w:cstheme="minorHAnsi"/>
            <w:color w:val="000000" w:themeColor="text1"/>
            <w:sz w:val="22"/>
            <w:szCs w:val="22"/>
            <w:u w:val="none"/>
          </w:rPr>
          <w:t xml:space="preserve">Abdellatif </w:t>
        </w:r>
        <w:proofErr w:type="spellStart"/>
        <w:r w:rsidRPr="00A6636A">
          <w:rPr>
            <w:rStyle w:val="Hyperlink"/>
            <w:rFonts w:asciiTheme="minorHAnsi" w:hAnsiTheme="minorHAnsi" w:cstheme="minorHAnsi"/>
            <w:color w:val="000000" w:themeColor="text1"/>
            <w:sz w:val="22"/>
            <w:szCs w:val="22"/>
            <w:u w:val="none"/>
          </w:rPr>
          <w:t>Kechiches</w:t>
        </w:r>
        <w:proofErr w:type="spellEnd"/>
      </w:hyperlink>
      <w:r w:rsidRPr="00A6636A">
        <w:rPr>
          <w:rFonts w:asciiTheme="minorHAnsi" w:hAnsiTheme="minorHAnsi" w:cstheme="minorHAnsi"/>
          <w:color w:val="000000" w:themeColor="text1"/>
          <w:sz w:val="22"/>
          <w:szCs w:val="22"/>
        </w:rPr>
        <w:t xml:space="preserve"> Drama </w:t>
      </w:r>
      <w:r w:rsidR="00446DA6" w:rsidRPr="00A6636A">
        <w:rPr>
          <w:rFonts w:asciiTheme="minorHAnsi" w:hAnsiTheme="minorHAnsi" w:cstheme="minorHAnsi"/>
          <w:color w:val="000000" w:themeColor="text1"/>
          <w:sz w:val="22"/>
          <w:szCs w:val="22"/>
        </w:rPr>
        <w:t>„</w:t>
      </w:r>
      <w:r w:rsidR="00A6636A" w:rsidRPr="00A6636A">
        <w:rPr>
          <w:rFonts w:asciiTheme="minorHAnsi" w:hAnsiTheme="minorHAnsi" w:cstheme="minorHAnsi"/>
          <w:sz w:val="22"/>
          <w:szCs w:val="22"/>
        </w:rPr>
        <w:t xml:space="preserve">Blau ist eine warme Farbe“ </w:t>
      </w:r>
      <w:r w:rsidRPr="00A6636A">
        <w:rPr>
          <w:rFonts w:asciiTheme="minorHAnsi" w:hAnsiTheme="minorHAnsi" w:cstheme="minorHAnsi"/>
          <w:color w:val="000000" w:themeColor="text1"/>
          <w:sz w:val="22"/>
          <w:szCs w:val="22"/>
        </w:rPr>
        <w:t xml:space="preserve">mit einer </w:t>
      </w:r>
      <w:hyperlink r:id="rId17" w:tooltip="Goldene Palme" w:history="1">
        <w:r w:rsidRPr="00A6636A">
          <w:rPr>
            <w:rStyle w:val="Hyperlink"/>
            <w:rFonts w:asciiTheme="minorHAnsi" w:hAnsiTheme="minorHAnsi" w:cstheme="minorHAnsi"/>
            <w:color w:val="000000" w:themeColor="text1"/>
            <w:sz w:val="22"/>
            <w:szCs w:val="22"/>
            <w:u w:val="none"/>
          </w:rPr>
          <w:t>Goldenen Palme</w:t>
        </w:r>
      </w:hyperlink>
      <w:r w:rsidRPr="00A6636A">
        <w:rPr>
          <w:rFonts w:asciiTheme="minorHAnsi" w:hAnsiTheme="minorHAnsi" w:cstheme="minorHAnsi"/>
          <w:color w:val="000000" w:themeColor="text1"/>
          <w:sz w:val="22"/>
          <w:szCs w:val="22"/>
        </w:rPr>
        <w:t xml:space="preserve"> ausgezeichnet. Erstmals vergab die Jury diesen Preis nicht nur an den Regisseur des Films, sondern auch an beide Hauptdarstellerinnen. Im 24. </w:t>
      </w:r>
      <w:hyperlink r:id="rId18" w:tooltip="James Bond" w:history="1">
        <w:r w:rsidRPr="00A6636A">
          <w:rPr>
            <w:rStyle w:val="Hyperlink"/>
            <w:rFonts w:asciiTheme="minorHAnsi" w:hAnsiTheme="minorHAnsi" w:cstheme="minorHAnsi"/>
            <w:color w:val="000000" w:themeColor="text1"/>
            <w:sz w:val="22"/>
            <w:szCs w:val="22"/>
            <w:u w:val="none"/>
          </w:rPr>
          <w:t>Bond-Film</w:t>
        </w:r>
      </w:hyperlink>
      <w:r w:rsidRPr="00A6636A">
        <w:rPr>
          <w:rFonts w:asciiTheme="minorHAnsi" w:hAnsiTheme="minorHAnsi" w:cstheme="minorHAnsi"/>
          <w:color w:val="000000" w:themeColor="text1"/>
          <w:sz w:val="22"/>
          <w:szCs w:val="22"/>
        </w:rPr>
        <w:t xml:space="preserve"> </w:t>
      </w:r>
      <w:r w:rsidR="00446DA6" w:rsidRPr="00A6636A">
        <w:rPr>
          <w:rFonts w:asciiTheme="minorHAnsi" w:hAnsiTheme="minorHAnsi" w:cstheme="minorHAnsi"/>
          <w:color w:val="000000" w:themeColor="text1"/>
          <w:sz w:val="22"/>
          <w:szCs w:val="22"/>
        </w:rPr>
        <w:t>„</w:t>
      </w:r>
      <w:proofErr w:type="spellStart"/>
      <w:r w:rsidR="008505E2" w:rsidRPr="00A6636A">
        <w:fldChar w:fldCharType="begin"/>
      </w:r>
      <w:r w:rsidR="008505E2" w:rsidRPr="00A6636A">
        <w:rPr>
          <w:rFonts w:asciiTheme="minorHAnsi" w:hAnsiTheme="minorHAnsi" w:cstheme="minorHAnsi"/>
          <w:sz w:val="22"/>
          <w:szCs w:val="22"/>
        </w:rPr>
        <w:instrText xml:space="preserve"> HYPERLINK "https://de.wikipedia.org/wiki/James_Bond_007:_Spectre" \o "James Bond 007: Spectre" </w:instrText>
      </w:r>
      <w:r w:rsidR="008505E2" w:rsidRPr="00A6636A">
        <w:fldChar w:fldCharType="separate"/>
      </w:r>
      <w:r w:rsidRPr="00A6636A">
        <w:rPr>
          <w:rStyle w:val="Hyperlink"/>
          <w:rFonts w:asciiTheme="minorHAnsi" w:hAnsiTheme="minorHAnsi" w:cstheme="minorHAnsi"/>
          <w:iCs/>
          <w:color w:val="000000" w:themeColor="text1"/>
          <w:sz w:val="22"/>
          <w:szCs w:val="22"/>
          <w:u w:val="none"/>
        </w:rPr>
        <w:t>Spectre</w:t>
      </w:r>
      <w:proofErr w:type="spellEnd"/>
      <w:r w:rsidR="008505E2" w:rsidRPr="00A6636A">
        <w:rPr>
          <w:rStyle w:val="Hyperlink"/>
          <w:rFonts w:asciiTheme="minorHAnsi" w:hAnsiTheme="minorHAnsi" w:cstheme="minorHAnsi"/>
          <w:iCs/>
          <w:color w:val="000000" w:themeColor="text1"/>
          <w:sz w:val="22"/>
          <w:szCs w:val="22"/>
          <w:u w:val="none"/>
        </w:rPr>
        <w:fldChar w:fldCharType="end"/>
      </w:r>
      <w:r w:rsidR="00446DA6" w:rsidRPr="00A6636A">
        <w:rPr>
          <w:rStyle w:val="Hyperlink"/>
          <w:rFonts w:asciiTheme="minorHAnsi" w:hAnsiTheme="minorHAnsi" w:cstheme="minorHAnsi"/>
          <w:iCs/>
          <w:color w:val="000000" w:themeColor="text1"/>
          <w:sz w:val="22"/>
          <w:szCs w:val="22"/>
          <w:u w:val="none"/>
        </w:rPr>
        <w:t>“</w:t>
      </w:r>
      <w:r w:rsidRPr="00A6636A">
        <w:rPr>
          <w:rFonts w:asciiTheme="minorHAnsi" w:hAnsiTheme="minorHAnsi" w:cstheme="minorHAnsi"/>
          <w:color w:val="000000" w:themeColor="text1"/>
          <w:sz w:val="22"/>
          <w:szCs w:val="22"/>
        </w:rPr>
        <w:t xml:space="preserve"> war sie als </w:t>
      </w:r>
      <w:hyperlink r:id="rId19" w:anchor="Die_Bond-Girls" w:tooltip="Figuren aus James-Bond-Filmen" w:history="1">
        <w:r w:rsidRPr="00A6636A">
          <w:rPr>
            <w:rStyle w:val="Hyperlink"/>
            <w:rFonts w:asciiTheme="minorHAnsi" w:hAnsiTheme="minorHAnsi" w:cstheme="minorHAnsi"/>
            <w:color w:val="000000" w:themeColor="text1"/>
            <w:sz w:val="22"/>
            <w:szCs w:val="22"/>
            <w:u w:val="none"/>
          </w:rPr>
          <w:t>Bond-Girl</w:t>
        </w:r>
      </w:hyperlink>
      <w:r w:rsidRPr="00A6636A">
        <w:rPr>
          <w:rFonts w:asciiTheme="minorHAnsi" w:hAnsiTheme="minorHAnsi" w:cstheme="minorHAnsi"/>
          <w:color w:val="000000" w:themeColor="text1"/>
          <w:sz w:val="22"/>
          <w:szCs w:val="22"/>
        </w:rPr>
        <w:t xml:space="preserve"> Madeleine </w:t>
      </w:r>
      <w:proofErr w:type="spellStart"/>
      <w:r w:rsidRPr="00A6636A">
        <w:rPr>
          <w:rFonts w:asciiTheme="minorHAnsi" w:hAnsiTheme="minorHAnsi" w:cstheme="minorHAnsi"/>
          <w:color w:val="000000" w:themeColor="text1"/>
          <w:sz w:val="22"/>
          <w:szCs w:val="22"/>
        </w:rPr>
        <w:t>Swann</w:t>
      </w:r>
      <w:proofErr w:type="spellEnd"/>
      <w:r w:rsidRPr="00A6636A">
        <w:rPr>
          <w:rFonts w:asciiTheme="minorHAnsi" w:hAnsiTheme="minorHAnsi" w:cstheme="minorHAnsi"/>
          <w:color w:val="000000" w:themeColor="text1"/>
          <w:sz w:val="22"/>
          <w:szCs w:val="22"/>
        </w:rPr>
        <w:t xml:space="preserve"> zu sehen. Für diese Rolle wurde sie im Nachfolger </w:t>
      </w:r>
      <w:r w:rsidR="00446DA6" w:rsidRPr="00A6636A">
        <w:rPr>
          <w:rFonts w:asciiTheme="minorHAnsi" w:hAnsiTheme="minorHAnsi" w:cstheme="minorHAnsi"/>
          <w:color w:val="000000" w:themeColor="text1"/>
          <w:sz w:val="22"/>
          <w:szCs w:val="22"/>
        </w:rPr>
        <w:t>„</w:t>
      </w:r>
      <w:hyperlink r:id="rId20" w:tooltip="James Bond 007: Keine Zeit zu sterben" w:history="1">
        <w:r w:rsidRPr="00A6636A">
          <w:rPr>
            <w:rStyle w:val="Hyperlink"/>
            <w:rFonts w:asciiTheme="minorHAnsi" w:hAnsiTheme="minorHAnsi" w:cstheme="minorHAnsi"/>
            <w:iCs/>
            <w:color w:val="000000" w:themeColor="text1"/>
            <w:sz w:val="22"/>
            <w:szCs w:val="22"/>
            <w:u w:val="none"/>
          </w:rPr>
          <w:t>Keine Zeit zu sterben</w:t>
        </w:r>
      </w:hyperlink>
      <w:r w:rsidR="00446DA6" w:rsidRPr="00A6636A">
        <w:rPr>
          <w:rStyle w:val="Hyperlink"/>
          <w:rFonts w:asciiTheme="minorHAnsi" w:hAnsiTheme="minorHAnsi" w:cstheme="minorHAnsi"/>
          <w:iCs/>
          <w:color w:val="000000" w:themeColor="text1"/>
          <w:sz w:val="22"/>
          <w:szCs w:val="22"/>
          <w:u w:val="none"/>
        </w:rPr>
        <w:t>“</w:t>
      </w:r>
      <w:r w:rsidRPr="00A6636A">
        <w:rPr>
          <w:rFonts w:asciiTheme="minorHAnsi" w:hAnsiTheme="minorHAnsi" w:cstheme="minorHAnsi"/>
          <w:color w:val="000000" w:themeColor="text1"/>
          <w:sz w:val="22"/>
          <w:szCs w:val="22"/>
        </w:rPr>
        <w:t xml:space="preserve"> erneut verpflichtet. Damit tritt sie nach </w:t>
      </w:r>
      <w:hyperlink r:id="rId21" w:tooltip="Eunice Gayson" w:history="1">
        <w:r w:rsidRPr="00A6636A">
          <w:rPr>
            <w:rStyle w:val="Hyperlink"/>
            <w:rFonts w:asciiTheme="minorHAnsi" w:hAnsiTheme="minorHAnsi" w:cstheme="minorHAnsi"/>
            <w:color w:val="000000" w:themeColor="text1"/>
            <w:sz w:val="22"/>
            <w:szCs w:val="22"/>
            <w:u w:val="none"/>
          </w:rPr>
          <w:t xml:space="preserve">Eunice </w:t>
        </w:r>
        <w:proofErr w:type="spellStart"/>
        <w:r w:rsidRPr="00A6636A">
          <w:rPr>
            <w:rStyle w:val="Hyperlink"/>
            <w:rFonts w:asciiTheme="minorHAnsi" w:hAnsiTheme="minorHAnsi" w:cstheme="minorHAnsi"/>
            <w:color w:val="000000" w:themeColor="text1"/>
            <w:sz w:val="22"/>
            <w:szCs w:val="22"/>
            <w:u w:val="none"/>
          </w:rPr>
          <w:t>Gayson</w:t>
        </w:r>
        <w:proofErr w:type="spellEnd"/>
      </w:hyperlink>
      <w:r w:rsidRPr="00A6636A">
        <w:rPr>
          <w:rFonts w:asciiTheme="minorHAnsi" w:hAnsiTheme="minorHAnsi" w:cstheme="minorHAnsi"/>
          <w:color w:val="000000" w:themeColor="text1"/>
          <w:sz w:val="22"/>
          <w:szCs w:val="22"/>
        </w:rPr>
        <w:t xml:space="preserve"> als erst zweites </w:t>
      </w:r>
      <w:proofErr w:type="spellStart"/>
      <w:r w:rsidRPr="00A6636A">
        <w:rPr>
          <w:rFonts w:asciiTheme="minorHAnsi" w:hAnsiTheme="minorHAnsi" w:cstheme="minorHAnsi"/>
          <w:color w:val="000000" w:themeColor="text1"/>
          <w:sz w:val="22"/>
          <w:szCs w:val="22"/>
        </w:rPr>
        <w:t>Bondgirl</w:t>
      </w:r>
      <w:proofErr w:type="spellEnd"/>
      <w:r w:rsidRPr="00A6636A">
        <w:rPr>
          <w:rFonts w:asciiTheme="minorHAnsi" w:hAnsiTheme="minorHAnsi" w:cstheme="minorHAnsi"/>
          <w:color w:val="000000" w:themeColor="text1"/>
          <w:sz w:val="22"/>
          <w:szCs w:val="22"/>
        </w:rPr>
        <w:t xml:space="preserve"> in einem weiteren Film, in derselben Rolle, auf.</w:t>
      </w:r>
      <w:r w:rsidRPr="00A6636A">
        <w:rPr>
          <w:rFonts w:asciiTheme="minorHAnsi" w:hAnsiTheme="minorHAnsi" w:cstheme="minorHAnsi"/>
          <w:color w:val="000000" w:themeColor="text1"/>
          <w:sz w:val="22"/>
          <w:szCs w:val="22"/>
        </w:rPr>
        <w:br/>
      </w:r>
      <w:r w:rsidRPr="00A6636A">
        <w:rPr>
          <w:rFonts w:asciiTheme="minorHAnsi" w:hAnsiTheme="minorHAnsi" w:cstheme="minorHAnsi"/>
          <w:color w:val="000000" w:themeColor="text1"/>
          <w:sz w:val="22"/>
          <w:szCs w:val="22"/>
        </w:rPr>
        <w:br/>
        <w:t xml:space="preserve">Im Jahr 2018 war Seydoux Mitglied der Wettbewerbsjury des </w:t>
      </w:r>
      <w:hyperlink r:id="rId22" w:tooltip="Internationale Filmfestspiele von Cannes 2018" w:history="1">
        <w:r w:rsidRPr="00A6636A">
          <w:rPr>
            <w:rStyle w:val="Hyperlink"/>
            <w:rFonts w:asciiTheme="minorHAnsi" w:hAnsiTheme="minorHAnsi" w:cstheme="minorHAnsi"/>
            <w:color w:val="000000" w:themeColor="text1"/>
            <w:sz w:val="22"/>
            <w:szCs w:val="22"/>
            <w:u w:val="none"/>
          </w:rPr>
          <w:t>71. Filmfestivals von Cannes</w:t>
        </w:r>
      </w:hyperlink>
      <w:r w:rsidRPr="00A6636A">
        <w:rPr>
          <w:rFonts w:asciiTheme="minorHAnsi" w:hAnsiTheme="minorHAnsi" w:cstheme="minorHAnsi"/>
          <w:color w:val="000000" w:themeColor="text1"/>
          <w:sz w:val="22"/>
          <w:szCs w:val="22"/>
        </w:rPr>
        <w:t xml:space="preserve">. Im selben Jahr wurde sie in die </w:t>
      </w:r>
      <w:hyperlink r:id="rId23" w:tooltip="Academy of Motion Picture Arts and Sciences" w:history="1">
        <w:r w:rsidRPr="00A6636A">
          <w:rPr>
            <w:rStyle w:val="Hyperlink"/>
            <w:rFonts w:asciiTheme="minorHAnsi" w:hAnsiTheme="minorHAnsi" w:cstheme="minorHAnsi"/>
            <w:color w:val="000000" w:themeColor="text1"/>
            <w:sz w:val="22"/>
            <w:szCs w:val="22"/>
            <w:u w:val="none"/>
          </w:rPr>
          <w:t xml:space="preserve">Academy </w:t>
        </w:r>
        <w:proofErr w:type="spellStart"/>
        <w:r w:rsidRPr="00A6636A">
          <w:rPr>
            <w:rStyle w:val="Hyperlink"/>
            <w:rFonts w:asciiTheme="minorHAnsi" w:hAnsiTheme="minorHAnsi" w:cstheme="minorHAnsi"/>
            <w:color w:val="000000" w:themeColor="text1"/>
            <w:sz w:val="22"/>
            <w:szCs w:val="22"/>
            <w:u w:val="none"/>
          </w:rPr>
          <w:t>of</w:t>
        </w:r>
        <w:proofErr w:type="spellEnd"/>
        <w:r w:rsidRPr="00A6636A">
          <w:rPr>
            <w:rStyle w:val="Hyperlink"/>
            <w:rFonts w:asciiTheme="minorHAnsi" w:hAnsiTheme="minorHAnsi" w:cstheme="minorHAnsi"/>
            <w:color w:val="000000" w:themeColor="text1"/>
            <w:sz w:val="22"/>
            <w:szCs w:val="22"/>
            <w:u w:val="none"/>
          </w:rPr>
          <w:t xml:space="preserve"> Motion Picture Arts </w:t>
        </w:r>
        <w:proofErr w:type="spellStart"/>
        <w:r w:rsidRPr="00A6636A">
          <w:rPr>
            <w:rStyle w:val="Hyperlink"/>
            <w:rFonts w:asciiTheme="minorHAnsi" w:hAnsiTheme="minorHAnsi" w:cstheme="minorHAnsi"/>
            <w:color w:val="000000" w:themeColor="text1"/>
            <w:sz w:val="22"/>
            <w:szCs w:val="22"/>
            <w:u w:val="none"/>
          </w:rPr>
          <w:t>and</w:t>
        </w:r>
        <w:proofErr w:type="spellEnd"/>
        <w:r w:rsidRPr="00A6636A">
          <w:rPr>
            <w:rStyle w:val="Hyperlink"/>
            <w:rFonts w:asciiTheme="minorHAnsi" w:hAnsiTheme="minorHAnsi" w:cstheme="minorHAnsi"/>
            <w:color w:val="000000" w:themeColor="text1"/>
            <w:sz w:val="22"/>
            <w:szCs w:val="22"/>
            <w:u w:val="none"/>
          </w:rPr>
          <w:t xml:space="preserve"> </w:t>
        </w:r>
        <w:proofErr w:type="spellStart"/>
        <w:r w:rsidRPr="00A6636A">
          <w:rPr>
            <w:rStyle w:val="Hyperlink"/>
            <w:rFonts w:asciiTheme="minorHAnsi" w:hAnsiTheme="minorHAnsi" w:cstheme="minorHAnsi"/>
            <w:color w:val="000000" w:themeColor="text1"/>
            <w:sz w:val="22"/>
            <w:szCs w:val="22"/>
            <w:u w:val="none"/>
          </w:rPr>
          <w:t>Sciences</w:t>
        </w:r>
        <w:proofErr w:type="spellEnd"/>
      </w:hyperlink>
      <w:r w:rsidRPr="00A6636A">
        <w:rPr>
          <w:rFonts w:asciiTheme="minorHAnsi" w:hAnsiTheme="minorHAnsi" w:cstheme="minorHAnsi"/>
          <w:color w:val="000000" w:themeColor="text1"/>
          <w:sz w:val="22"/>
          <w:szCs w:val="22"/>
        </w:rPr>
        <w:t xml:space="preserve"> berufen, die jährlich die </w:t>
      </w:r>
      <w:hyperlink r:id="rId24" w:tooltip="Oscar" w:history="1">
        <w:r w:rsidRPr="00A6636A">
          <w:rPr>
            <w:rStyle w:val="Hyperlink"/>
            <w:rFonts w:asciiTheme="minorHAnsi" w:hAnsiTheme="minorHAnsi" w:cstheme="minorHAnsi"/>
            <w:color w:val="000000" w:themeColor="text1"/>
            <w:sz w:val="22"/>
            <w:szCs w:val="22"/>
            <w:u w:val="none"/>
          </w:rPr>
          <w:t>Oscars</w:t>
        </w:r>
      </w:hyperlink>
      <w:r w:rsidRPr="00A6636A">
        <w:rPr>
          <w:rFonts w:asciiTheme="minorHAnsi" w:hAnsiTheme="minorHAnsi" w:cstheme="minorHAnsi"/>
          <w:color w:val="000000" w:themeColor="text1"/>
          <w:sz w:val="22"/>
          <w:szCs w:val="22"/>
        </w:rPr>
        <w:t xml:space="preserve"> vergibt.</w:t>
      </w:r>
      <w:r w:rsidRPr="00A6636A">
        <w:rPr>
          <w:rFonts w:asciiTheme="minorHAnsi" w:hAnsiTheme="minorHAnsi" w:cstheme="minorHAnsi"/>
          <w:color w:val="000000" w:themeColor="text1"/>
          <w:sz w:val="22"/>
          <w:szCs w:val="22"/>
        </w:rPr>
        <w:br/>
      </w:r>
      <w:r w:rsidR="0099496A" w:rsidRPr="00A6636A">
        <w:rPr>
          <w:rFonts w:asciiTheme="minorHAnsi" w:hAnsiTheme="minorHAnsi" w:cstheme="minorHAnsi"/>
          <w:color w:val="000000" w:themeColor="text1"/>
          <w:sz w:val="22"/>
          <w:szCs w:val="22"/>
        </w:rPr>
        <w:br/>
        <w:t xml:space="preserve">Für das </w:t>
      </w:r>
      <w:hyperlink r:id="rId25" w:tooltip="Internationale Filmfestspiele von Cannes 2021" w:history="1">
        <w:r w:rsidR="0099496A" w:rsidRPr="00A6636A">
          <w:rPr>
            <w:rStyle w:val="Hyperlink"/>
            <w:rFonts w:asciiTheme="minorHAnsi" w:hAnsiTheme="minorHAnsi" w:cstheme="minorHAnsi"/>
            <w:color w:val="000000" w:themeColor="text1"/>
            <w:sz w:val="22"/>
            <w:szCs w:val="22"/>
            <w:u w:val="none"/>
          </w:rPr>
          <w:t>Filmfestival von Cannes 2021</w:t>
        </w:r>
      </w:hyperlink>
      <w:r w:rsidR="0099496A" w:rsidRPr="00A6636A">
        <w:rPr>
          <w:rFonts w:asciiTheme="minorHAnsi" w:hAnsiTheme="minorHAnsi" w:cstheme="minorHAnsi"/>
          <w:color w:val="000000" w:themeColor="text1"/>
          <w:sz w:val="22"/>
          <w:szCs w:val="22"/>
        </w:rPr>
        <w:t xml:space="preserve">, das im Vorjahr aufgrund der </w:t>
      </w:r>
      <w:hyperlink r:id="rId26" w:tooltip="COVID-19-Pandemie" w:history="1">
        <w:r w:rsidR="0099496A" w:rsidRPr="00A6636A">
          <w:rPr>
            <w:rStyle w:val="Hyperlink"/>
            <w:rFonts w:asciiTheme="minorHAnsi" w:hAnsiTheme="minorHAnsi" w:cstheme="minorHAnsi"/>
            <w:color w:val="000000" w:themeColor="text1"/>
            <w:sz w:val="22"/>
            <w:szCs w:val="22"/>
            <w:u w:val="none"/>
          </w:rPr>
          <w:t>COVID-19-Pandemie</w:t>
        </w:r>
      </w:hyperlink>
      <w:r w:rsidR="0099496A" w:rsidRPr="00A6636A">
        <w:rPr>
          <w:rFonts w:asciiTheme="minorHAnsi" w:hAnsiTheme="minorHAnsi" w:cstheme="minorHAnsi"/>
          <w:color w:val="000000" w:themeColor="text1"/>
          <w:sz w:val="22"/>
          <w:szCs w:val="22"/>
        </w:rPr>
        <w:t xml:space="preserve"> nicht in seiner gewohnten Form hatte stattfinden können, wurden vier Filme mit Seydoux ausgewählt. Neben dem Wettbewerbsbeiträgen </w:t>
      </w:r>
      <w:r w:rsidR="00446DA6" w:rsidRPr="00A6636A">
        <w:rPr>
          <w:rFonts w:asciiTheme="minorHAnsi" w:hAnsiTheme="minorHAnsi" w:cstheme="minorHAnsi"/>
          <w:color w:val="000000" w:themeColor="text1"/>
          <w:sz w:val="22"/>
          <w:szCs w:val="22"/>
        </w:rPr>
        <w:t>„</w:t>
      </w:r>
      <w:hyperlink r:id="rId27" w:tooltip="The French Dispatch" w:history="1">
        <w:r w:rsidR="0099496A" w:rsidRPr="00A6636A">
          <w:rPr>
            <w:rStyle w:val="Hyperlink"/>
            <w:rFonts w:asciiTheme="minorHAnsi" w:hAnsiTheme="minorHAnsi" w:cstheme="minorHAnsi"/>
            <w:iCs/>
            <w:color w:val="000000" w:themeColor="text1"/>
            <w:sz w:val="22"/>
            <w:szCs w:val="22"/>
            <w:u w:val="none"/>
          </w:rPr>
          <w:t xml:space="preserve">The French </w:t>
        </w:r>
        <w:proofErr w:type="spellStart"/>
        <w:r w:rsidR="0099496A" w:rsidRPr="00A6636A">
          <w:rPr>
            <w:rStyle w:val="Hyperlink"/>
            <w:rFonts w:asciiTheme="minorHAnsi" w:hAnsiTheme="minorHAnsi" w:cstheme="minorHAnsi"/>
            <w:iCs/>
            <w:color w:val="000000" w:themeColor="text1"/>
            <w:sz w:val="22"/>
            <w:szCs w:val="22"/>
            <w:u w:val="none"/>
          </w:rPr>
          <w:t>Dispatch</w:t>
        </w:r>
        <w:proofErr w:type="spellEnd"/>
      </w:hyperlink>
      <w:r w:rsidR="00446DA6" w:rsidRPr="00A6636A">
        <w:rPr>
          <w:rStyle w:val="Hyperlink"/>
          <w:rFonts w:asciiTheme="minorHAnsi" w:hAnsiTheme="minorHAnsi" w:cstheme="minorHAnsi"/>
          <w:iCs/>
          <w:color w:val="000000" w:themeColor="text1"/>
          <w:sz w:val="22"/>
          <w:szCs w:val="22"/>
          <w:u w:val="none"/>
        </w:rPr>
        <w:t>“</w:t>
      </w:r>
      <w:r w:rsidR="0099496A" w:rsidRPr="00A6636A">
        <w:rPr>
          <w:rFonts w:asciiTheme="minorHAnsi" w:hAnsiTheme="minorHAnsi" w:cstheme="minorHAnsi"/>
          <w:color w:val="000000" w:themeColor="text1"/>
          <w:sz w:val="22"/>
          <w:szCs w:val="22"/>
        </w:rPr>
        <w:t xml:space="preserve">, </w:t>
      </w:r>
      <w:r w:rsidR="00446DA6" w:rsidRPr="00A6636A">
        <w:rPr>
          <w:rFonts w:asciiTheme="minorHAnsi" w:hAnsiTheme="minorHAnsi" w:cstheme="minorHAnsi"/>
          <w:color w:val="000000" w:themeColor="text1"/>
          <w:sz w:val="22"/>
          <w:szCs w:val="22"/>
        </w:rPr>
        <w:t>„</w:t>
      </w:r>
      <w:hyperlink r:id="rId28" w:tooltip="Die Geschichte meiner Frau" w:history="1">
        <w:r w:rsidR="0099496A" w:rsidRPr="00A6636A">
          <w:rPr>
            <w:rStyle w:val="Hyperlink"/>
            <w:rFonts w:asciiTheme="minorHAnsi" w:hAnsiTheme="minorHAnsi" w:cstheme="minorHAnsi"/>
            <w:iCs/>
            <w:color w:val="000000" w:themeColor="text1"/>
            <w:sz w:val="22"/>
            <w:szCs w:val="22"/>
            <w:u w:val="none"/>
          </w:rPr>
          <w:t>Die Geschichte meiner Frau</w:t>
        </w:r>
      </w:hyperlink>
      <w:r w:rsidR="00446DA6" w:rsidRPr="00A6636A">
        <w:rPr>
          <w:rStyle w:val="Hyperlink"/>
          <w:rFonts w:asciiTheme="minorHAnsi" w:hAnsiTheme="minorHAnsi" w:cstheme="minorHAnsi"/>
          <w:iCs/>
          <w:color w:val="000000" w:themeColor="text1"/>
          <w:sz w:val="22"/>
          <w:szCs w:val="22"/>
          <w:u w:val="none"/>
        </w:rPr>
        <w:t>“</w:t>
      </w:r>
      <w:r w:rsidR="0099496A" w:rsidRPr="00A6636A">
        <w:rPr>
          <w:rFonts w:asciiTheme="minorHAnsi" w:hAnsiTheme="minorHAnsi" w:cstheme="minorHAnsi"/>
          <w:color w:val="000000" w:themeColor="text1"/>
          <w:sz w:val="22"/>
          <w:szCs w:val="22"/>
        </w:rPr>
        <w:t xml:space="preserve"> und </w:t>
      </w:r>
      <w:r w:rsidR="00446DA6" w:rsidRPr="00A6636A">
        <w:rPr>
          <w:rFonts w:asciiTheme="minorHAnsi" w:hAnsiTheme="minorHAnsi" w:cstheme="minorHAnsi"/>
          <w:color w:val="000000" w:themeColor="text1"/>
          <w:sz w:val="22"/>
          <w:szCs w:val="22"/>
        </w:rPr>
        <w:t>„</w:t>
      </w:r>
      <w:hyperlink r:id="rId29" w:tooltip="France (Film)" w:history="1">
        <w:r w:rsidR="0099496A" w:rsidRPr="00A6636A">
          <w:rPr>
            <w:rStyle w:val="Hyperlink"/>
            <w:rFonts w:asciiTheme="minorHAnsi" w:hAnsiTheme="minorHAnsi" w:cstheme="minorHAnsi"/>
            <w:iCs/>
            <w:color w:val="000000" w:themeColor="text1"/>
            <w:sz w:val="22"/>
            <w:szCs w:val="22"/>
            <w:u w:val="none"/>
          </w:rPr>
          <w:t>France</w:t>
        </w:r>
      </w:hyperlink>
      <w:r w:rsidR="00446DA6" w:rsidRPr="00A6636A">
        <w:rPr>
          <w:rStyle w:val="Hyperlink"/>
          <w:rFonts w:asciiTheme="minorHAnsi" w:hAnsiTheme="minorHAnsi" w:cstheme="minorHAnsi"/>
          <w:iCs/>
          <w:color w:val="000000" w:themeColor="text1"/>
          <w:sz w:val="22"/>
          <w:szCs w:val="22"/>
          <w:u w:val="none"/>
        </w:rPr>
        <w:t>“</w:t>
      </w:r>
      <w:r w:rsidR="0099496A" w:rsidRPr="00A6636A">
        <w:rPr>
          <w:rFonts w:asciiTheme="minorHAnsi" w:hAnsiTheme="minorHAnsi" w:cstheme="minorHAnsi"/>
          <w:color w:val="000000" w:themeColor="text1"/>
          <w:sz w:val="22"/>
          <w:szCs w:val="22"/>
        </w:rPr>
        <w:t xml:space="preserve"> gelangte sie </w:t>
      </w:r>
      <w:r w:rsidR="00446DA6" w:rsidRPr="00A6636A">
        <w:rPr>
          <w:rFonts w:asciiTheme="minorHAnsi" w:hAnsiTheme="minorHAnsi" w:cstheme="minorHAnsi"/>
          <w:color w:val="000000" w:themeColor="text1"/>
          <w:sz w:val="22"/>
          <w:szCs w:val="22"/>
        </w:rPr>
        <w:t>zudem</w:t>
      </w:r>
      <w:r w:rsidR="0099496A" w:rsidRPr="00A6636A">
        <w:rPr>
          <w:rFonts w:asciiTheme="minorHAnsi" w:hAnsiTheme="minorHAnsi" w:cstheme="minorHAnsi"/>
          <w:color w:val="000000" w:themeColor="text1"/>
          <w:sz w:val="22"/>
          <w:szCs w:val="22"/>
        </w:rPr>
        <w:t xml:space="preserve"> mit </w:t>
      </w:r>
      <w:r w:rsidR="00446DA6" w:rsidRPr="00A6636A">
        <w:rPr>
          <w:rFonts w:asciiTheme="minorHAnsi" w:hAnsiTheme="minorHAnsi" w:cstheme="minorHAnsi"/>
          <w:color w:val="000000" w:themeColor="text1"/>
          <w:sz w:val="22"/>
          <w:szCs w:val="22"/>
        </w:rPr>
        <w:t>„</w:t>
      </w:r>
      <w:proofErr w:type="spellStart"/>
      <w:r w:rsidR="008505E2" w:rsidRPr="00A6636A">
        <w:fldChar w:fldCharType="begin"/>
      </w:r>
      <w:r w:rsidR="008505E2" w:rsidRPr="00A6636A">
        <w:rPr>
          <w:rFonts w:asciiTheme="minorHAnsi" w:hAnsiTheme="minorHAnsi" w:cstheme="minorHAnsi"/>
          <w:sz w:val="22"/>
          <w:szCs w:val="22"/>
        </w:rPr>
        <w:instrText xml:space="preserve"> HYPERLINK "https://de.wikipedia.org/wiki/Tromperie" \o "Tromperie" </w:instrText>
      </w:r>
      <w:r w:rsidR="008505E2" w:rsidRPr="00A6636A">
        <w:fldChar w:fldCharType="separate"/>
      </w:r>
      <w:r w:rsidR="0099496A" w:rsidRPr="00A6636A">
        <w:rPr>
          <w:rStyle w:val="Hyperlink"/>
          <w:rFonts w:asciiTheme="minorHAnsi" w:hAnsiTheme="minorHAnsi" w:cstheme="minorHAnsi"/>
          <w:iCs/>
          <w:color w:val="000000" w:themeColor="text1"/>
          <w:sz w:val="22"/>
          <w:szCs w:val="22"/>
          <w:u w:val="none"/>
        </w:rPr>
        <w:t>Tromperie</w:t>
      </w:r>
      <w:proofErr w:type="spellEnd"/>
      <w:r w:rsidR="008505E2" w:rsidRPr="00A6636A">
        <w:rPr>
          <w:rStyle w:val="Hyperlink"/>
          <w:rFonts w:asciiTheme="minorHAnsi" w:hAnsiTheme="minorHAnsi" w:cstheme="minorHAnsi"/>
          <w:iCs/>
          <w:color w:val="000000" w:themeColor="text1"/>
          <w:sz w:val="22"/>
          <w:szCs w:val="22"/>
          <w:u w:val="none"/>
        </w:rPr>
        <w:fldChar w:fldCharType="end"/>
      </w:r>
      <w:r w:rsidR="00446DA6" w:rsidRPr="00A6636A">
        <w:rPr>
          <w:rStyle w:val="Hyperlink"/>
          <w:rFonts w:asciiTheme="minorHAnsi" w:hAnsiTheme="minorHAnsi" w:cstheme="minorHAnsi"/>
          <w:iCs/>
          <w:color w:val="000000" w:themeColor="text1"/>
          <w:sz w:val="22"/>
          <w:szCs w:val="22"/>
          <w:u w:val="none"/>
        </w:rPr>
        <w:t>“</w:t>
      </w:r>
      <w:r w:rsidR="0099496A" w:rsidRPr="00A6636A">
        <w:rPr>
          <w:rFonts w:asciiTheme="minorHAnsi" w:hAnsiTheme="minorHAnsi" w:cstheme="minorHAnsi"/>
          <w:color w:val="000000" w:themeColor="text1"/>
          <w:sz w:val="22"/>
          <w:szCs w:val="22"/>
        </w:rPr>
        <w:t xml:space="preserve"> in die neu geschaffene Sektion </w:t>
      </w:r>
      <w:r w:rsidR="00446DA6" w:rsidRPr="00A6636A">
        <w:rPr>
          <w:rFonts w:asciiTheme="minorHAnsi" w:hAnsiTheme="minorHAnsi" w:cstheme="minorHAnsi"/>
          <w:color w:val="000000" w:themeColor="text1"/>
          <w:sz w:val="22"/>
          <w:szCs w:val="22"/>
        </w:rPr>
        <w:t>„</w:t>
      </w:r>
      <w:r w:rsidR="0099496A" w:rsidRPr="00A6636A">
        <w:rPr>
          <w:rFonts w:asciiTheme="minorHAnsi" w:hAnsiTheme="minorHAnsi" w:cstheme="minorHAnsi"/>
          <w:color w:val="000000" w:themeColor="text1"/>
          <w:sz w:val="22"/>
          <w:szCs w:val="22"/>
        </w:rPr>
        <w:t xml:space="preserve">Cannes </w:t>
      </w:r>
      <w:proofErr w:type="spellStart"/>
      <w:r w:rsidR="0099496A" w:rsidRPr="00A6636A">
        <w:rPr>
          <w:rFonts w:asciiTheme="minorHAnsi" w:hAnsiTheme="minorHAnsi" w:cstheme="minorHAnsi"/>
          <w:color w:val="000000" w:themeColor="text1"/>
          <w:sz w:val="22"/>
          <w:szCs w:val="22"/>
        </w:rPr>
        <w:t>Premières</w:t>
      </w:r>
      <w:proofErr w:type="spellEnd"/>
      <w:r w:rsidR="00446DA6" w:rsidRPr="00A6636A">
        <w:rPr>
          <w:rFonts w:asciiTheme="minorHAnsi" w:hAnsiTheme="minorHAnsi" w:cstheme="minorHAnsi"/>
          <w:color w:val="000000" w:themeColor="text1"/>
          <w:sz w:val="22"/>
          <w:szCs w:val="22"/>
        </w:rPr>
        <w:t>“</w:t>
      </w:r>
      <w:r w:rsidR="0099496A" w:rsidRPr="00A6636A">
        <w:rPr>
          <w:rFonts w:asciiTheme="minorHAnsi" w:hAnsiTheme="minorHAnsi" w:cstheme="minorHAnsi"/>
          <w:color w:val="000000" w:themeColor="text1"/>
          <w:sz w:val="22"/>
          <w:szCs w:val="22"/>
        </w:rPr>
        <w:t xml:space="preserve">. Von der Presse </w:t>
      </w:r>
      <w:r w:rsidRPr="00A6636A">
        <w:rPr>
          <w:rFonts w:asciiTheme="minorHAnsi" w:hAnsiTheme="minorHAnsi" w:cstheme="minorHAnsi"/>
          <w:color w:val="000000" w:themeColor="text1"/>
          <w:sz w:val="22"/>
          <w:szCs w:val="22"/>
        </w:rPr>
        <w:t xml:space="preserve">wurde sie </w:t>
      </w:r>
      <w:r w:rsidR="0099496A" w:rsidRPr="00A6636A">
        <w:rPr>
          <w:rFonts w:asciiTheme="minorHAnsi" w:hAnsiTheme="minorHAnsi" w:cstheme="minorHAnsi"/>
          <w:color w:val="000000" w:themeColor="text1"/>
          <w:sz w:val="22"/>
          <w:szCs w:val="22"/>
        </w:rPr>
        <w:t>al</w:t>
      </w:r>
      <w:r w:rsidRPr="00A6636A">
        <w:rPr>
          <w:rFonts w:asciiTheme="minorHAnsi" w:hAnsiTheme="minorHAnsi" w:cstheme="minorHAnsi"/>
          <w:color w:val="000000" w:themeColor="text1"/>
          <w:sz w:val="22"/>
          <w:szCs w:val="22"/>
        </w:rPr>
        <w:t xml:space="preserve">s „Königin von Cannes“ betitelt. </w:t>
      </w:r>
      <w:r w:rsidR="0064264F" w:rsidRPr="00A6636A">
        <w:rPr>
          <w:rFonts w:asciiTheme="minorHAnsi" w:hAnsiTheme="minorHAnsi" w:cstheme="minorHAnsi"/>
          <w:color w:val="000000" w:themeColor="text1"/>
          <w:sz w:val="22"/>
          <w:szCs w:val="22"/>
        </w:rPr>
        <w:br/>
      </w:r>
    </w:p>
    <w:p w:rsidR="0064264F" w:rsidRPr="00446DA6" w:rsidRDefault="00CF7C01" w:rsidP="0064264F">
      <w:pPr>
        <w:pStyle w:val="StandardWeb"/>
        <w:rPr>
          <w:rFonts w:asciiTheme="minorHAnsi" w:hAnsiTheme="minorHAnsi" w:cstheme="minorHAnsi"/>
        </w:rPr>
      </w:pPr>
      <w:r w:rsidRPr="00446DA6">
        <w:rPr>
          <w:rFonts w:asciiTheme="minorHAnsi" w:hAnsiTheme="minorHAnsi" w:cstheme="minorHAnsi"/>
          <w:b/>
        </w:rPr>
        <w:t>AUSZUG AUS DER FILMOGRAFIE</w:t>
      </w:r>
      <w:r w:rsidRPr="00446DA6">
        <w:rPr>
          <w:rFonts w:asciiTheme="minorHAnsi" w:hAnsiTheme="minorHAnsi" w:cstheme="minorHAnsi"/>
        </w:rPr>
        <w:t xml:space="preserve"> </w:t>
      </w:r>
    </w:p>
    <w:p w:rsidR="0064264F" w:rsidRDefault="0064264F" w:rsidP="0064264F">
      <w:pPr>
        <w:pStyle w:val="StandardWeb"/>
        <w:numPr>
          <w:ilvl w:val="0"/>
          <w:numId w:val="4"/>
        </w:numPr>
        <w:rPr>
          <w:rFonts w:asciiTheme="minorHAnsi" w:hAnsiTheme="minorHAnsi" w:cstheme="minorHAnsi"/>
          <w:sz w:val="22"/>
        </w:rPr>
      </w:pPr>
      <w:r>
        <w:rPr>
          <w:rFonts w:asciiTheme="minorHAnsi" w:hAnsiTheme="minorHAnsi" w:cstheme="minorHAnsi"/>
          <w:sz w:val="22"/>
        </w:rPr>
        <w:t>Robin Hood (Ridley Scott)</w:t>
      </w:r>
    </w:p>
    <w:p w:rsidR="0064264F" w:rsidRPr="0064264F" w:rsidRDefault="0099496A" w:rsidP="0064264F">
      <w:pPr>
        <w:pStyle w:val="StandardWeb"/>
        <w:numPr>
          <w:ilvl w:val="0"/>
          <w:numId w:val="4"/>
        </w:numPr>
        <w:rPr>
          <w:rFonts w:asciiTheme="minorHAnsi" w:hAnsiTheme="minorHAnsi" w:cstheme="minorHAnsi"/>
          <w:sz w:val="22"/>
          <w:lang w:val="en-US"/>
        </w:rPr>
      </w:pPr>
      <w:r w:rsidRPr="0064264F">
        <w:rPr>
          <w:rFonts w:asciiTheme="minorHAnsi" w:hAnsiTheme="minorHAnsi" w:cstheme="minorHAnsi"/>
          <w:sz w:val="22"/>
          <w:lang w:val="en-US"/>
        </w:rPr>
        <w:t xml:space="preserve">Midnight in Paris </w:t>
      </w:r>
      <w:r w:rsidR="0064264F" w:rsidRPr="0064264F">
        <w:rPr>
          <w:rFonts w:asciiTheme="minorHAnsi" w:hAnsiTheme="minorHAnsi" w:cstheme="minorHAnsi"/>
          <w:sz w:val="22"/>
          <w:lang w:val="en-US"/>
        </w:rPr>
        <w:t xml:space="preserve">(Woody Allen) </w:t>
      </w:r>
    </w:p>
    <w:p w:rsidR="0064264F" w:rsidRPr="0064264F" w:rsidRDefault="0099496A" w:rsidP="0064264F">
      <w:pPr>
        <w:pStyle w:val="StandardWeb"/>
        <w:numPr>
          <w:ilvl w:val="0"/>
          <w:numId w:val="4"/>
        </w:numPr>
        <w:rPr>
          <w:rFonts w:asciiTheme="minorHAnsi" w:hAnsiTheme="minorHAnsi" w:cstheme="minorHAnsi"/>
          <w:sz w:val="22"/>
        </w:rPr>
      </w:pPr>
      <w:proofErr w:type="spellStart"/>
      <w:r w:rsidRPr="0064264F">
        <w:rPr>
          <w:rFonts w:asciiTheme="minorHAnsi" w:hAnsiTheme="minorHAnsi" w:cstheme="minorHAnsi"/>
          <w:sz w:val="22"/>
          <w:lang w:val="en-US"/>
        </w:rPr>
        <w:t>Inglo</w:t>
      </w:r>
      <w:r w:rsidR="00A6636A">
        <w:rPr>
          <w:rFonts w:asciiTheme="minorHAnsi" w:hAnsiTheme="minorHAnsi" w:cstheme="minorHAnsi"/>
          <w:sz w:val="22"/>
          <w:lang w:val="en-US"/>
        </w:rPr>
        <w:t>u</w:t>
      </w:r>
      <w:r w:rsidRPr="0064264F">
        <w:rPr>
          <w:rFonts w:asciiTheme="minorHAnsi" w:hAnsiTheme="minorHAnsi" w:cstheme="minorHAnsi"/>
          <w:sz w:val="22"/>
          <w:lang w:val="en-US"/>
        </w:rPr>
        <w:t>rious</w:t>
      </w:r>
      <w:proofErr w:type="spellEnd"/>
      <w:r w:rsidRPr="0064264F">
        <w:rPr>
          <w:rFonts w:asciiTheme="minorHAnsi" w:hAnsiTheme="minorHAnsi" w:cstheme="minorHAnsi"/>
          <w:sz w:val="22"/>
          <w:lang w:val="en-US"/>
        </w:rPr>
        <w:t xml:space="preserve"> Bastards (Qu</w:t>
      </w:r>
      <w:r w:rsidR="0064264F">
        <w:rPr>
          <w:rFonts w:asciiTheme="minorHAnsi" w:hAnsiTheme="minorHAnsi" w:cstheme="minorHAnsi"/>
          <w:sz w:val="22"/>
          <w:lang w:val="en-US"/>
        </w:rPr>
        <w:t xml:space="preserve">entin Tarantino) </w:t>
      </w:r>
    </w:p>
    <w:p w:rsidR="0064264F" w:rsidRPr="0064264F" w:rsidRDefault="0099496A" w:rsidP="0064264F">
      <w:pPr>
        <w:pStyle w:val="StandardWeb"/>
        <w:numPr>
          <w:ilvl w:val="0"/>
          <w:numId w:val="4"/>
        </w:numPr>
        <w:rPr>
          <w:rFonts w:asciiTheme="minorHAnsi" w:hAnsiTheme="minorHAnsi" w:cstheme="minorHAnsi"/>
          <w:sz w:val="22"/>
          <w:lang w:val="en-US"/>
        </w:rPr>
      </w:pPr>
      <w:r w:rsidRPr="0064264F">
        <w:rPr>
          <w:rFonts w:asciiTheme="minorHAnsi" w:hAnsiTheme="minorHAnsi" w:cstheme="minorHAnsi"/>
          <w:sz w:val="22"/>
          <w:lang w:val="en-US"/>
        </w:rPr>
        <w:t>James Bo</w:t>
      </w:r>
      <w:r w:rsidR="0064264F" w:rsidRPr="0064264F">
        <w:rPr>
          <w:rFonts w:asciiTheme="minorHAnsi" w:hAnsiTheme="minorHAnsi" w:cstheme="minorHAnsi"/>
          <w:sz w:val="22"/>
          <w:lang w:val="en-US"/>
        </w:rPr>
        <w:t xml:space="preserve">nd 007: </w:t>
      </w:r>
      <w:proofErr w:type="spellStart"/>
      <w:r w:rsidR="0064264F" w:rsidRPr="0064264F">
        <w:rPr>
          <w:rFonts w:asciiTheme="minorHAnsi" w:hAnsiTheme="minorHAnsi" w:cstheme="minorHAnsi"/>
          <w:sz w:val="22"/>
          <w:lang w:val="en-US"/>
        </w:rPr>
        <w:t>Spectre</w:t>
      </w:r>
      <w:proofErr w:type="spellEnd"/>
      <w:r w:rsidR="0064264F" w:rsidRPr="0064264F">
        <w:rPr>
          <w:rFonts w:asciiTheme="minorHAnsi" w:hAnsiTheme="minorHAnsi" w:cstheme="minorHAnsi"/>
          <w:sz w:val="22"/>
          <w:lang w:val="en-US"/>
        </w:rPr>
        <w:t xml:space="preserve"> (Sam Mendes) </w:t>
      </w:r>
    </w:p>
    <w:p w:rsidR="0064264F" w:rsidRPr="0064264F" w:rsidRDefault="0099496A" w:rsidP="0064264F">
      <w:pPr>
        <w:pStyle w:val="StandardWeb"/>
        <w:numPr>
          <w:ilvl w:val="0"/>
          <w:numId w:val="4"/>
        </w:numPr>
        <w:rPr>
          <w:rFonts w:asciiTheme="minorHAnsi" w:hAnsiTheme="minorHAnsi" w:cstheme="minorHAnsi"/>
          <w:sz w:val="22"/>
        </w:rPr>
      </w:pPr>
      <w:r w:rsidRPr="0064264F">
        <w:rPr>
          <w:rFonts w:asciiTheme="minorHAnsi" w:hAnsiTheme="minorHAnsi" w:cstheme="minorHAnsi"/>
          <w:sz w:val="22"/>
          <w:lang w:val="en-US"/>
        </w:rPr>
        <w:t>The Lobster (</w:t>
      </w:r>
      <w:proofErr w:type="spellStart"/>
      <w:r w:rsidRPr="0064264F">
        <w:rPr>
          <w:rFonts w:asciiTheme="minorHAnsi" w:hAnsiTheme="minorHAnsi" w:cstheme="minorHAnsi"/>
          <w:sz w:val="22"/>
          <w:lang w:val="en-US"/>
        </w:rPr>
        <w:t>Giorgis</w:t>
      </w:r>
      <w:proofErr w:type="spellEnd"/>
      <w:r w:rsidRPr="0064264F">
        <w:rPr>
          <w:rFonts w:asciiTheme="minorHAnsi" w:hAnsiTheme="minorHAnsi" w:cstheme="minorHAnsi"/>
          <w:sz w:val="22"/>
          <w:lang w:val="en-US"/>
        </w:rPr>
        <w:t xml:space="preserve"> </w:t>
      </w:r>
      <w:proofErr w:type="spellStart"/>
      <w:r w:rsidRPr="0064264F">
        <w:rPr>
          <w:rFonts w:asciiTheme="minorHAnsi" w:hAnsiTheme="minorHAnsi" w:cstheme="minorHAnsi"/>
          <w:sz w:val="22"/>
          <w:lang w:val="en-US"/>
        </w:rPr>
        <w:t>Lanthimos</w:t>
      </w:r>
      <w:proofErr w:type="spellEnd"/>
      <w:r w:rsidRPr="0064264F">
        <w:rPr>
          <w:rFonts w:asciiTheme="minorHAnsi" w:hAnsiTheme="minorHAnsi" w:cstheme="minorHAnsi"/>
          <w:sz w:val="22"/>
          <w:lang w:val="en-US"/>
        </w:rPr>
        <w:t xml:space="preserve">) </w:t>
      </w:r>
    </w:p>
    <w:p w:rsidR="0064264F" w:rsidRDefault="0099496A" w:rsidP="0064264F">
      <w:pPr>
        <w:pStyle w:val="StandardWeb"/>
        <w:numPr>
          <w:ilvl w:val="0"/>
          <w:numId w:val="4"/>
        </w:numPr>
        <w:rPr>
          <w:rFonts w:asciiTheme="minorHAnsi" w:hAnsiTheme="minorHAnsi" w:cstheme="minorHAnsi"/>
          <w:sz w:val="22"/>
        </w:rPr>
      </w:pPr>
      <w:r w:rsidRPr="0064264F">
        <w:rPr>
          <w:rFonts w:asciiTheme="minorHAnsi" w:hAnsiTheme="minorHAnsi" w:cstheme="minorHAnsi"/>
          <w:sz w:val="22"/>
        </w:rPr>
        <w:t xml:space="preserve">Blau ist eine warme Farbe (Abdellatif </w:t>
      </w:r>
      <w:proofErr w:type="spellStart"/>
      <w:r w:rsidRPr="0064264F">
        <w:rPr>
          <w:rFonts w:asciiTheme="minorHAnsi" w:hAnsiTheme="minorHAnsi" w:cstheme="minorHAnsi"/>
          <w:sz w:val="22"/>
        </w:rPr>
        <w:t>Kechiche</w:t>
      </w:r>
      <w:proofErr w:type="spellEnd"/>
      <w:r w:rsidRPr="0064264F">
        <w:rPr>
          <w:rFonts w:asciiTheme="minorHAnsi" w:hAnsiTheme="minorHAnsi" w:cstheme="minorHAnsi"/>
          <w:sz w:val="22"/>
        </w:rPr>
        <w:t>)</w:t>
      </w:r>
    </w:p>
    <w:p w:rsidR="0064264F" w:rsidRPr="0064264F" w:rsidRDefault="0099496A" w:rsidP="0064264F">
      <w:pPr>
        <w:pStyle w:val="StandardWeb"/>
        <w:numPr>
          <w:ilvl w:val="0"/>
          <w:numId w:val="4"/>
        </w:numPr>
        <w:rPr>
          <w:rFonts w:asciiTheme="minorHAnsi" w:hAnsiTheme="minorHAnsi" w:cstheme="minorHAnsi"/>
          <w:sz w:val="22"/>
          <w:lang w:val="en-US"/>
        </w:rPr>
      </w:pPr>
      <w:r w:rsidRPr="0064264F">
        <w:rPr>
          <w:rFonts w:asciiTheme="minorHAnsi" w:hAnsiTheme="minorHAnsi" w:cstheme="minorHAnsi"/>
          <w:sz w:val="22"/>
          <w:lang w:val="en-US"/>
        </w:rPr>
        <w:t>Grand Budapest Hotel (Wes Anderson</w:t>
      </w:r>
      <w:r w:rsidR="0064264F" w:rsidRPr="0064264F">
        <w:rPr>
          <w:rFonts w:asciiTheme="minorHAnsi" w:hAnsiTheme="minorHAnsi" w:cstheme="minorHAnsi"/>
          <w:sz w:val="22"/>
          <w:lang w:val="en-US"/>
        </w:rPr>
        <w:t xml:space="preserve">) </w:t>
      </w:r>
    </w:p>
    <w:p w:rsidR="0064264F" w:rsidRPr="0064264F" w:rsidRDefault="0099496A" w:rsidP="0064264F">
      <w:pPr>
        <w:pStyle w:val="StandardWeb"/>
        <w:numPr>
          <w:ilvl w:val="0"/>
          <w:numId w:val="4"/>
        </w:numPr>
        <w:rPr>
          <w:rFonts w:asciiTheme="minorHAnsi" w:hAnsiTheme="minorHAnsi" w:cstheme="minorHAnsi"/>
          <w:sz w:val="22"/>
          <w:lang w:val="en-US"/>
        </w:rPr>
      </w:pPr>
      <w:r w:rsidRPr="0064264F">
        <w:rPr>
          <w:rFonts w:asciiTheme="minorHAnsi" w:hAnsiTheme="minorHAnsi" w:cstheme="minorHAnsi"/>
          <w:sz w:val="22"/>
          <w:lang w:val="en-US"/>
        </w:rPr>
        <w:t>Isle of Dogs (Wes Anderso</w:t>
      </w:r>
      <w:r w:rsidR="0064264F" w:rsidRPr="0064264F">
        <w:rPr>
          <w:rFonts w:asciiTheme="minorHAnsi" w:hAnsiTheme="minorHAnsi" w:cstheme="minorHAnsi"/>
          <w:sz w:val="22"/>
          <w:lang w:val="en-US"/>
        </w:rPr>
        <w:t xml:space="preserve">n) </w:t>
      </w:r>
    </w:p>
    <w:p w:rsidR="0064264F" w:rsidRPr="008F51E2" w:rsidRDefault="0099496A" w:rsidP="0064264F">
      <w:pPr>
        <w:pStyle w:val="StandardWeb"/>
        <w:numPr>
          <w:ilvl w:val="0"/>
          <w:numId w:val="4"/>
        </w:numPr>
        <w:rPr>
          <w:rFonts w:asciiTheme="minorHAnsi" w:hAnsiTheme="minorHAnsi" w:cstheme="minorHAnsi"/>
          <w:sz w:val="22"/>
          <w:lang w:val="en-US"/>
        </w:rPr>
      </w:pPr>
      <w:r w:rsidRPr="008F51E2">
        <w:rPr>
          <w:rFonts w:asciiTheme="minorHAnsi" w:hAnsiTheme="minorHAnsi" w:cstheme="minorHAnsi"/>
          <w:sz w:val="22"/>
          <w:lang w:val="en-US"/>
        </w:rPr>
        <w:t xml:space="preserve">Mission Impossible: Phantom </w:t>
      </w:r>
      <w:proofErr w:type="spellStart"/>
      <w:r w:rsidRPr="008F51E2">
        <w:rPr>
          <w:rFonts w:asciiTheme="minorHAnsi" w:hAnsiTheme="minorHAnsi" w:cstheme="minorHAnsi"/>
          <w:sz w:val="22"/>
          <w:lang w:val="en-US"/>
        </w:rPr>
        <w:t>Protokoll</w:t>
      </w:r>
      <w:proofErr w:type="spellEnd"/>
      <w:r w:rsidRPr="008F51E2">
        <w:rPr>
          <w:rFonts w:asciiTheme="minorHAnsi" w:hAnsiTheme="minorHAnsi" w:cstheme="minorHAnsi"/>
          <w:sz w:val="22"/>
          <w:lang w:val="en-US"/>
        </w:rPr>
        <w:t xml:space="preserve"> (Brad Bird)</w:t>
      </w:r>
    </w:p>
    <w:p w:rsidR="0064264F" w:rsidRDefault="0099496A" w:rsidP="0064264F">
      <w:pPr>
        <w:pStyle w:val="StandardWeb"/>
        <w:numPr>
          <w:ilvl w:val="0"/>
          <w:numId w:val="4"/>
        </w:numPr>
        <w:rPr>
          <w:rFonts w:asciiTheme="minorHAnsi" w:hAnsiTheme="minorHAnsi" w:cstheme="minorHAnsi"/>
          <w:sz w:val="22"/>
        </w:rPr>
      </w:pPr>
      <w:r w:rsidRPr="0064264F">
        <w:rPr>
          <w:rFonts w:asciiTheme="minorHAnsi" w:hAnsiTheme="minorHAnsi" w:cstheme="minorHAnsi"/>
          <w:sz w:val="22"/>
        </w:rPr>
        <w:t>Die Geschichte meiner Frau (</w:t>
      </w:r>
      <w:proofErr w:type="spellStart"/>
      <w:r w:rsidRPr="0064264F">
        <w:rPr>
          <w:rFonts w:asciiTheme="minorHAnsi" w:hAnsiTheme="minorHAnsi" w:cstheme="minorHAnsi"/>
        </w:rPr>
        <w:t>Ildikó</w:t>
      </w:r>
      <w:proofErr w:type="spellEnd"/>
      <w:r w:rsidRPr="0064264F">
        <w:rPr>
          <w:rFonts w:asciiTheme="minorHAnsi" w:hAnsiTheme="minorHAnsi" w:cstheme="minorHAnsi"/>
        </w:rPr>
        <w:t xml:space="preserve"> </w:t>
      </w:r>
      <w:proofErr w:type="spellStart"/>
      <w:r w:rsidRPr="0064264F">
        <w:rPr>
          <w:rFonts w:asciiTheme="minorHAnsi" w:hAnsiTheme="minorHAnsi" w:cstheme="minorHAnsi"/>
        </w:rPr>
        <w:t>Enyedi</w:t>
      </w:r>
      <w:proofErr w:type="spellEnd"/>
      <w:r w:rsidRPr="0064264F">
        <w:rPr>
          <w:rFonts w:asciiTheme="minorHAnsi" w:hAnsiTheme="minorHAnsi" w:cstheme="minorHAnsi"/>
        </w:rPr>
        <w:t xml:space="preserve">) </w:t>
      </w:r>
    </w:p>
    <w:p w:rsidR="00CF7C01" w:rsidRDefault="0099496A" w:rsidP="0064264F">
      <w:pPr>
        <w:pStyle w:val="StandardWeb"/>
        <w:numPr>
          <w:ilvl w:val="0"/>
          <w:numId w:val="4"/>
        </w:numPr>
        <w:rPr>
          <w:rFonts w:asciiTheme="minorHAnsi" w:hAnsiTheme="minorHAnsi" w:cstheme="minorHAnsi"/>
          <w:sz w:val="22"/>
        </w:rPr>
      </w:pPr>
      <w:r w:rsidRPr="0064264F">
        <w:rPr>
          <w:rFonts w:asciiTheme="minorHAnsi" w:hAnsiTheme="minorHAnsi" w:cstheme="minorHAnsi"/>
          <w:sz w:val="22"/>
        </w:rPr>
        <w:t xml:space="preserve">Leb wohl, meine Königin! </w:t>
      </w:r>
      <w:r w:rsidRPr="0099496A">
        <w:rPr>
          <w:rFonts w:asciiTheme="minorHAnsi" w:hAnsiTheme="minorHAnsi" w:cstheme="minorHAnsi"/>
          <w:sz w:val="22"/>
        </w:rPr>
        <w:t>(</w:t>
      </w:r>
      <w:proofErr w:type="spellStart"/>
      <w:r w:rsidRPr="0099496A">
        <w:rPr>
          <w:rFonts w:asciiTheme="minorHAnsi" w:hAnsiTheme="minorHAnsi" w:cstheme="minorHAnsi"/>
          <w:sz w:val="22"/>
        </w:rPr>
        <w:t>Bernoit</w:t>
      </w:r>
      <w:proofErr w:type="spellEnd"/>
      <w:r w:rsidRPr="0099496A">
        <w:rPr>
          <w:rFonts w:asciiTheme="minorHAnsi" w:hAnsiTheme="minorHAnsi" w:cstheme="minorHAnsi"/>
          <w:sz w:val="22"/>
        </w:rPr>
        <w:t xml:space="preserve"> </w:t>
      </w:r>
      <w:proofErr w:type="spellStart"/>
      <w:r w:rsidRPr="0099496A">
        <w:rPr>
          <w:rFonts w:asciiTheme="minorHAnsi" w:hAnsiTheme="minorHAnsi" w:cstheme="minorHAnsi"/>
          <w:sz w:val="22"/>
        </w:rPr>
        <w:t>Jacquot</w:t>
      </w:r>
      <w:proofErr w:type="spellEnd"/>
      <w:r w:rsidRPr="0099496A">
        <w:rPr>
          <w:rFonts w:asciiTheme="minorHAnsi" w:hAnsiTheme="minorHAnsi" w:cstheme="minorHAnsi"/>
          <w:sz w:val="22"/>
        </w:rPr>
        <w:t>)</w:t>
      </w:r>
    </w:p>
    <w:p w:rsidR="00EA765C" w:rsidRDefault="00EA765C" w:rsidP="0064264F">
      <w:pPr>
        <w:pStyle w:val="StandardWeb"/>
        <w:rPr>
          <w:rFonts w:asciiTheme="minorHAnsi" w:hAnsiTheme="minorHAnsi" w:cstheme="minorHAnsi"/>
          <w:sz w:val="22"/>
        </w:rPr>
      </w:pPr>
    </w:p>
    <w:p w:rsidR="00EA765C" w:rsidRDefault="00EA765C" w:rsidP="00CF7C01">
      <w:pPr>
        <w:pStyle w:val="StandardWeb"/>
        <w:rPr>
          <w:rFonts w:asciiTheme="minorHAnsi" w:hAnsiTheme="minorHAnsi" w:cstheme="minorHAnsi"/>
          <w:sz w:val="22"/>
        </w:rPr>
      </w:pPr>
    </w:p>
    <w:p w:rsidR="00EA765C" w:rsidRDefault="00EA765C" w:rsidP="00CF7C01">
      <w:pPr>
        <w:pStyle w:val="StandardWeb"/>
        <w:rPr>
          <w:rFonts w:asciiTheme="minorHAnsi" w:hAnsiTheme="minorHAnsi" w:cstheme="minorHAnsi"/>
          <w:sz w:val="22"/>
        </w:rPr>
      </w:pPr>
    </w:p>
    <w:p w:rsidR="00EA765C" w:rsidRDefault="00EA765C" w:rsidP="00CF7C01">
      <w:pPr>
        <w:pStyle w:val="StandardWeb"/>
        <w:rPr>
          <w:rFonts w:asciiTheme="minorHAnsi" w:hAnsiTheme="minorHAnsi" w:cstheme="minorHAnsi"/>
          <w:sz w:val="22"/>
        </w:rPr>
      </w:pPr>
    </w:p>
    <w:p w:rsidR="00EA765C" w:rsidRPr="00EA765C" w:rsidRDefault="00EA765C" w:rsidP="00CF7C01">
      <w:pPr>
        <w:pStyle w:val="StandardWeb"/>
        <w:rPr>
          <w:rFonts w:asciiTheme="minorHAnsi" w:hAnsiTheme="minorHAnsi" w:cstheme="minorHAnsi"/>
          <w:b/>
          <w:color w:val="0070C0"/>
          <w:sz w:val="28"/>
        </w:rPr>
      </w:pPr>
      <w:r w:rsidRPr="00EA765C">
        <w:rPr>
          <w:rFonts w:asciiTheme="minorHAnsi" w:hAnsiTheme="minorHAnsi" w:cstheme="minorHAnsi"/>
          <w:b/>
          <w:color w:val="0070C0"/>
          <w:sz w:val="28"/>
        </w:rPr>
        <w:lastRenderedPageBreak/>
        <w:t xml:space="preserve">BRUNO DUMONT (REGISSEUR) </w:t>
      </w:r>
    </w:p>
    <w:p w:rsidR="0064264F" w:rsidRPr="0064264F" w:rsidRDefault="0064264F" w:rsidP="008505E2">
      <w:pPr>
        <w:pStyle w:val="StandardWeb"/>
        <w:rPr>
          <w:rFonts w:asciiTheme="minorHAnsi" w:hAnsiTheme="minorHAnsi" w:cstheme="minorHAnsi"/>
          <w:sz w:val="22"/>
        </w:rPr>
      </w:pPr>
      <w:r w:rsidRPr="0064264F">
        <w:rPr>
          <w:rFonts w:asciiTheme="minorHAnsi" w:hAnsiTheme="minorHAnsi" w:cstheme="minorHAnsi"/>
          <w:noProof/>
          <w:color w:val="000000" w:themeColor="text1"/>
          <w:sz w:val="22"/>
          <w:szCs w:val="22"/>
        </w:rPr>
        <w:drawing>
          <wp:anchor distT="0" distB="0" distL="114300" distR="114300" simplePos="0" relativeHeight="251661312" behindDoc="0" locked="0" layoutInCell="1" allowOverlap="1">
            <wp:simplePos x="0" y="0"/>
            <wp:positionH relativeFrom="margin">
              <wp:align>right</wp:align>
            </wp:positionH>
            <wp:positionV relativeFrom="paragraph">
              <wp:posOffset>10160</wp:posOffset>
            </wp:positionV>
            <wp:extent cx="1908810" cy="275272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RAIT DUMONT OFFICIEL 20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8810" cy="2752725"/>
                    </a:xfrm>
                    <a:prstGeom prst="rect">
                      <a:avLst/>
                    </a:prstGeom>
                  </pic:spPr>
                </pic:pic>
              </a:graphicData>
            </a:graphic>
            <wp14:sizeRelH relativeFrom="margin">
              <wp14:pctWidth>0</wp14:pctWidth>
            </wp14:sizeRelH>
            <wp14:sizeRelV relativeFrom="margin">
              <wp14:pctHeight>0</wp14:pctHeight>
            </wp14:sizeRelV>
          </wp:anchor>
        </w:drawing>
      </w:r>
      <w:r w:rsidR="00EA765C" w:rsidRPr="0064264F">
        <w:rPr>
          <w:rFonts w:asciiTheme="minorHAnsi" w:hAnsiTheme="minorHAnsi" w:cstheme="minorHAnsi"/>
          <w:sz w:val="22"/>
        </w:rPr>
        <w:t xml:space="preserve">Bruno </w:t>
      </w:r>
      <w:proofErr w:type="spellStart"/>
      <w:r w:rsidR="00EA765C" w:rsidRPr="0064264F">
        <w:rPr>
          <w:rFonts w:asciiTheme="minorHAnsi" w:hAnsiTheme="minorHAnsi" w:cstheme="minorHAnsi"/>
          <w:sz w:val="22"/>
        </w:rPr>
        <w:t>Dumont</w:t>
      </w:r>
      <w:proofErr w:type="spellEnd"/>
      <w:r w:rsidR="00EA765C" w:rsidRPr="0064264F">
        <w:rPr>
          <w:rFonts w:asciiTheme="minorHAnsi" w:hAnsiTheme="minorHAnsi" w:cstheme="minorHAnsi"/>
          <w:sz w:val="22"/>
        </w:rPr>
        <w:t xml:space="preserve"> ist ein französischer Regisseur und Drehbuchautor. </w:t>
      </w:r>
      <w:proofErr w:type="spellStart"/>
      <w:r w:rsidRPr="0064264F">
        <w:rPr>
          <w:rFonts w:asciiTheme="minorHAnsi" w:hAnsiTheme="minorHAnsi" w:cstheme="minorHAnsi"/>
          <w:sz w:val="22"/>
        </w:rPr>
        <w:t>Dumont</w:t>
      </w:r>
      <w:proofErr w:type="spellEnd"/>
      <w:r w:rsidRPr="0064264F">
        <w:rPr>
          <w:rFonts w:asciiTheme="minorHAnsi" w:hAnsiTheme="minorHAnsi" w:cstheme="minorHAnsi"/>
          <w:sz w:val="22"/>
        </w:rPr>
        <w:t xml:space="preserve"> ist bekannt dafür, dass seine Filme die Hässlichkeit der extremen Gewalt und provokant sexuelles Verhalten zeigen. </w:t>
      </w:r>
      <w:r w:rsidR="00EA765C" w:rsidRPr="0064264F">
        <w:rPr>
          <w:rFonts w:asciiTheme="minorHAnsi" w:hAnsiTheme="minorHAnsi" w:cstheme="minorHAnsi"/>
          <w:sz w:val="22"/>
        </w:rPr>
        <w:t xml:space="preserve">Vor seiner Filmkarriere unterrichtete </w:t>
      </w:r>
      <w:proofErr w:type="spellStart"/>
      <w:r w:rsidR="00EA765C" w:rsidRPr="0064264F">
        <w:rPr>
          <w:rFonts w:asciiTheme="minorHAnsi" w:hAnsiTheme="minorHAnsi" w:cstheme="minorHAnsi"/>
          <w:sz w:val="22"/>
        </w:rPr>
        <w:t>Dumont</w:t>
      </w:r>
      <w:proofErr w:type="spellEnd"/>
      <w:r w:rsidR="00EA765C" w:rsidRPr="0064264F">
        <w:rPr>
          <w:rFonts w:asciiTheme="minorHAnsi" w:hAnsiTheme="minorHAnsi" w:cstheme="minorHAnsi"/>
          <w:sz w:val="22"/>
        </w:rPr>
        <w:t xml:space="preserve"> Philosophie und drehte Werbefilme.</w:t>
      </w:r>
    </w:p>
    <w:p w:rsidR="00EA765C" w:rsidRPr="0064264F" w:rsidRDefault="00EA765C" w:rsidP="008505E2">
      <w:pPr>
        <w:pStyle w:val="StandardWeb"/>
        <w:rPr>
          <w:rFonts w:asciiTheme="minorHAnsi" w:hAnsiTheme="minorHAnsi" w:cstheme="minorHAnsi"/>
          <w:sz w:val="22"/>
        </w:rPr>
      </w:pPr>
      <w:r w:rsidRPr="0064264F">
        <w:rPr>
          <w:rFonts w:asciiTheme="minorHAnsi" w:hAnsiTheme="minorHAnsi" w:cstheme="minorHAnsi"/>
          <w:sz w:val="22"/>
        </w:rPr>
        <w:t xml:space="preserve">Seine Spielfilme wurden beim </w:t>
      </w:r>
      <w:hyperlink r:id="rId31" w:tooltip="Internationale Filmfestspiele von Cannes" w:history="1">
        <w:r w:rsidRPr="0064264F">
          <w:rPr>
            <w:rStyle w:val="Hyperlink"/>
            <w:rFonts w:asciiTheme="minorHAnsi" w:hAnsiTheme="minorHAnsi" w:cstheme="minorHAnsi"/>
            <w:color w:val="auto"/>
            <w:sz w:val="22"/>
            <w:u w:val="none"/>
          </w:rPr>
          <w:t>Filmfestival von Cannes</w:t>
        </w:r>
      </w:hyperlink>
      <w:r w:rsidRPr="0064264F">
        <w:rPr>
          <w:rFonts w:asciiTheme="minorHAnsi" w:hAnsiTheme="minorHAnsi" w:cstheme="minorHAnsi"/>
          <w:sz w:val="22"/>
        </w:rPr>
        <w:t xml:space="preserve"> mehrfach ausgezeichnet. </w:t>
      </w:r>
      <w:r w:rsidR="0064264F" w:rsidRPr="0064264F">
        <w:rPr>
          <w:rFonts w:asciiTheme="minorHAnsi" w:hAnsiTheme="minorHAnsi" w:cstheme="minorHAnsi"/>
          <w:sz w:val="22"/>
        </w:rPr>
        <w:t>„</w:t>
      </w:r>
      <w:proofErr w:type="spellStart"/>
      <w:r w:rsidR="008F51E2">
        <w:fldChar w:fldCharType="begin"/>
      </w:r>
      <w:r w:rsidR="008F51E2">
        <w:instrText xml:space="preserve"> HYPERLINK "https://de.wikipedia.org/wiki/L%E2%80%99Humanit%C3%A9_(Film)" \o "L’Humanité (Film)" </w:instrText>
      </w:r>
      <w:r w:rsidR="008F51E2">
        <w:fldChar w:fldCharType="separate"/>
      </w:r>
      <w:r w:rsidRPr="0064264F">
        <w:rPr>
          <w:rStyle w:val="Hyperlink"/>
          <w:rFonts w:asciiTheme="minorHAnsi" w:hAnsiTheme="minorHAnsi" w:cstheme="minorHAnsi"/>
          <w:iCs/>
          <w:color w:val="auto"/>
          <w:sz w:val="22"/>
          <w:u w:val="none"/>
        </w:rPr>
        <w:t>L’Humanité</w:t>
      </w:r>
      <w:proofErr w:type="spellEnd"/>
      <w:r w:rsidR="008F51E2">
        <w:rPr>
          <w:rStyle w:val="Hyperlink"/>
          <w:rFonts w:asciiTheme="minorHAnsi" w:hAnsiTheme="minorHAnsi" w:cstheme="minorHAnsi"/>
          <w:iCs/>
          <w:color w:val="auto"/>
          <w:sz w:val="22"/>
          <w:u w:val="none"/>
        </w:rPr>
        <w:fldChar w:fldCharType="end"/>
      </w:r>
      <w:r w:rsidR="0064264F" w:rsidRPr="0064264F">
        <w:rPr>
          <w:rFonts w:asciiTheme="minorHAnsi" w:hAnsiTheme="minorHAnsi" w:cstheme="minorHAnsi"/>
          <w:iCs/>
          <w:sz w:val="22"/>
        </w:rPr>
        <w:t>“</w:t>
      </w:r>
      <w:r w:rsidRPr="0064264F">
        <w:rPr>
          <w:rFonts w:asciiTheme="minorHAnsi" w:hAnsiTheme="minorHAnsi" w:cstheme="minorHAnsi"/>
          <w:sz w:val="22"/>
        </w:rPr>
        <w:t xml:space="preserve"> und </w:t>
      </w:r>
      <w:r w:rsidR="0064264F" w:rsidRPr="0064264F">
        <w:rPr>
          <w:rFonts w:asciiTheme="minorHAnsi" w:hAnsiTheme="minorHAnsi" w:cstheme="minorHAnsi"/>
          <w:sz w:val="22"/>
        </w:rPr>
        <w:t>„</w:t>
      </w:r>
      <w:r w:rsidRPr="0064264F">
        <w:rPr>
          <w:rFonts w:asciiTheme="minorHAnsi" w:hAnsiTheme="minorHAnsi" w:cstheme="minorHAnsi"/>
          <w:iCs/>
          <w:sz w:val="22"/>
        </w:rPr>
        <w:t>Flandern</w:t>
      </w:r>
      <w:r w:rsidR="0064264F" w:rsidRPr="0064264F">
        <w:rPr>
          <w:rFonts w:asciiTheme="minorHAnsi" w:hAnsiTheme="minorHAnsi" w:cstheme="minorHAnsi"/>
          <w:iCs/>
          <w:sz w:val="22"/>
        </w:rPr>
        <w:t>“</w:t>
      </w:r>
      <w:r w:rsidRPr="0064264F">
        <w:rPr>
          <w:rFonts w:asciiTheme="minorHAnsi" w:hAnsiTheme="minorHAnsi" w:cstheme="minorHAnsi"/>
          <w:sz w:val="22"/>
        </w:rPr>
        <w:t xml:space="preserve"> (2006) erhielten jeweils den </w:t>
      </w:r>
      <w:hyperlink r:id="rId32" w:tooltip="Internationale Filmfestspiele von Cannes/Großer Preis der Jury" w:history="1">
        <w:r w:rsidRPr="0064264F">
          <w:rPr>
            <w:rStyle w:val="Hyperlink"/>
            <w:rFonts w:asciiTheme="minorHAnsi" w:hAnsiTheme="minorHAnsi" w:cstheme="minorHAnsi"/>
            <w:color w:val="auto"/>
            <w:sz w:val="22"/>
            <w:u w:val="none"/>
          </w:rPr>
          <w:t>Großen Preis der Jury</w:t>
        </w:r>
      </w:hyperlink>
      <w:r w:rsidRPr="0064264F">
        <w:rPr>
          <w:rFonts w:asciiTheme="minorHAnsi" w:hAnsiTheme="minorHAnsi" w:cstheme="minorHAnsi"/>
          <w:sz w:val="22"/>
        </w:rPr>
        <w:t xml:space="preserve">. </w:t>
      </w:r>
      <w:r w:rsidR="0064264F" w:rsidRPr="0064264F">
        <w:rPr>
          <w:rFonts w:asciiTheme="minorHAnsi" w:hAnsiTheme="minorHAnsi" w:cstheme="minorHAnsi"/>
          <w:sz w:val="22"/>
        </w:rPr>
        <w:t>„</w:t>
      </w:r>
      <w:hyperlink r:id="rId33" w:tooltip="Das Leben des Jesu (Seite nicht vorhanden)" w:history="1">
        <w:r w:rsidRPr="0064264F">
          <w:rPr>
            <w:rStyle w:val="Hyperlink"/>
            <w:rFonts w:asciiTheme="minorHAnsi" w:hAnsiTheme="minorHAnsi" w:cstheme="minorHAnsi"/>
            <w:iCs/>
            <w:color w:val="auto"/>
            <w:sz w:val="22"/>
            <w:u w:val="none"/>
          </w:rPr>
          <w:t>Das Leben des Jesu</w:t>
        </w:r>
      </w:hyperlink>
      <w:r w:rsidR="0064264F" w:rsidRPr="0064264F">
        <w:rPr>
          <w:rFonts w:asciiTheme="minorHAnsi" w:hAnsiTheme="minorHAnsi" w:cstheme="minorHAnsi"/>
          <w:iCs/>
          <w:sz w:val="22"/>
        </w:rPr>
        <w:t>“</w:t>
      </w:r>
      <w:r w:rsidRPr="0064264F">
        <w:rPr>
          <w:rFonts w:asciiTheme="minorHAnsi" w:hAnsiTheme="minorHAnsi" w:cstheme="minorHAnsi"/>
          <w:sz w:val="22"/>
        </w:rPr>
        <w:t xml:space="preserve"> (1997) wurde mit einer </w:t>
      </w:r>
      <w:r w:rsidR="0064264F" w:rsidRPr="0064264F">
        <w:rPr>
          <w:rFonts w:asciiTheme="minorHAnsi" w:hAnsiTheme="minorHAnsi" w:cstheme="minorHAnsi"/>
          <w:sz w:val="22"/>
        </w:rPr>
        <w:t>„</w:t>
      </w:r>
      <w:hyperlink r:id="rId34" w:tooltip="Caméra d’Or" w:history="1">
        <w:r w:rsidRPr="0064264F">
          <w:rPr>
            <w:rStyle w:val="Hyperlink"/>
            <w:rFonts w:asciiTheme="minorHAnsi" w:hAnsiTheme="minorHAnsi" w:cstheme="minorHAnsi"/>
            <w:color w:val="auto"/>
            <w:sz w:val="22"/>
            <w:u w:val="none"/>
          </w:rPr>
          <w:t>Goldenen Kamera – besondere Erwähnung</w:t>
        </w:r>
      </w:hyperlink>
      <w:r w:rsidR="0064264F" w:rsidRPr="0064264F">
        <w:rPr>
          <w:rFonts w:asciiTheme="minorHAnsi" w:hAnsiTheme="minorHAnsi" w:cstheme="minorHAnsi"/>
          <w:sz w:val="22"/>
        </w:rPr>
        <w:t>“</w:t>
      </w:r>
      <w:r w:rsidRPr="0064264F">
        <w:rPr>
          <w:rFonts w:asciiTheme="minorHAnsi" w:hAnsiTheme="minorHAnsi" w:cstheme="minorHAnsi"/>
          <w:sz w:val="22"/>
        </w:rPr>
        <w:t xml:space="preserve"> bedacht. </w:t>
      </w:r>
    </w:p>
    <w:p w:rsidR="00EA765C" w:rsidRDefault="00EA765C" w:rsidP="008505E2">
      <w:pPr>
        <w:pStyle w:val="StandardWeb"/>
        <w:rPr>
          <w:rFonts w:asciiTheme="minorHAnsi" w:hAnsiTheme="minorHAnsi" w:cstheme="minorHAnsi"/>
          <w:sz w:val="22"/>
        </w:rPr>
      </w:pPr>
      <w:r w:rsidRPr="0064264F">
        <w:rPr>
          <w:rFonts w:asciiTheme="minorHAnsi" w:hAnsiTheme="minorHAnsi" w:cstheme="minorHAnsi"/>
          <w:sz w:val="22"/>
        </w:rPr>
        <w:t xml:space="preserve">Im Jahr 2021 erhielt er für seinen Spielfilm </w:t>
      </w:r>
      <w:r w:rsidR="0064264F" w:rsidRPr="0064264F">
        <w:rPr>
          <w:rFonts w:asciiTheme="minorHAnsi" w:hAnsiTheme="minorHAnsi" w:cstheme="minorHAnsi"/>
          <w:sz w:val="22"/>
        </w:rPr>
        <w:t>„</w:t>
      </w:r>
      <w:hyperlink r:id="rId35" w:tooltip="France (Film)" w:history="1">
        <w:r w:rsidRPr="0064264F">
          <w:rPr>
            <w:rStyle w:val="Hyperlink"/>
            <w:rFonts w:asciiTheme="minorHAnsi" w:hAnsiTheme="minorHAnsi" w:cstheme="minorHAnsi"/>
            <w:iCs/>
            <w:color w:val="auto"/>
            <w:sz w:val="22"/>
            <w:u w:val="none"/>
          </w:rPr>
          <w:t>France</w:t>
        </w:r>
      </w:hyperlink>
      <w:r w:rsidR="0064264F" w:rsidRPr="0064264F">
        <w:rPr>
          <w:rFonts w:asciiTheme="minorHAnsi" w:hAnsiTheme="minorHAnsi" w:cstheme="minorHAnsi"/>
          <w:iCs/>
          <w:sz w:val="22"/>
        </w:rPr>
        <w:t>“</w:t>
      </w:r>
      <w:r w:rsidRPr="0064264F">
        <w:rPr>
          <w:rFonts w:asciiTheme="minorHAnsi" w:hAnsiTheme="minorHAnsi" w:cstheme="minorHAnsi"/>
          <w:sz w:val="22"/>
        </w:rPr>
        <w:t xml:space="preserve"> seine</w:t>
      </w:r>
      <w:r w:rsidR="0064264F" w:rsidRPr="0064264F">
        <w:rPr>
          <w:rFonts w:asciiTheme="minorHAnsi" w:hAnsiTheme="minorHAnsi" w:cstheme="minorHAnsi"/>
          <w:sz w:val="22"/>
        </w:rPr>
        <w:t xml:space="preserve"> bereits</w:t>
      </w:r>
      <w:r w:rsidRPr="0064264F">
        <w:rPr>
          <w:rFonts w:asciiTheme="minorHAnsi" w:hAnsiTheme="minorHAnsi" w:cstheme="minorHAnsi"/>
          <w:sz w:val="22"/>
        </w:rPr>
        <w:t xml:space="preserve"> vierte Einladung in den Wettbewerb um die </w:t>
      </w:r>
      <w:hyperlink r:id="rId36" w:tooltip="Goldene Palme" w:history="1">
        <w:r w:rsidRPr="0064264F">
          <w:rPr>
            <w:rStyle w:val="Hyperlink"/>
            <w:rFonts w:asciiTheme="minorHAnsi" w:hAnsiTheme="minorHAnsi" w:cstheme="minorHAnsi"/>
            <w:color w:val="auto"/>
            <w:sz w:val="22"/>
            <w:u w:val="none"/>
          </w:rPr>
          <w:t>Goldene Palme</w:t>
        </w:r>
      </w:hyperlink>
      <w:r w:rsidRPr="0064264F">
        <w:rPr>
          <w:rFonts w:asciiTheme="minorHAnsi" w:hAnsiTheme="minorHAnsi" w:cstheme="minorHAnsi"/>
          <w:sz w:val="22"/>
        </w:rPr>
        <w:t xml:space="preserve"> des </w:t>
      </w:r>
      <w:hyperlink r:id="rId37" w:tooltip="Internationale Filmfestspiele von Cannes 2021" w:history="1">
        <w:r w:rsidRPr="0064264F">
          <w:rPr>
            <w:rStyle w:val="Hyperlink"/>
            <w:rFonts w:asciiTheme="minorHAnsi" w:hAnsiTheme="minorHAnsi" w:cstheme="minorHAnsi"/>
            <w:color w:val="auto"/>
            <w:sz w:val="22"/>
            <w:u w:val="none"/>
          </w:rPr>
          <w:t>Filmfestivals von Cannes</w:t>
        </w:r>
      </w:hyperlink>
      <w:r w:rsidRPr="0064264F">
        <w:rPr>
          <w:rFonts w:asciiTheme="minorHAnsi" w:hAnsiTheme="minorHAnsi" w:cstheme="minorHAnsi"/>
          <w:sz w:val="22"/>
        </w:rPr>
        <w:t xml:space="preserve">. </w:t>
      </w:r>
    </w:p>
    <w:p w:rsidR="0064264F" w:rsidRPr="00446DA6" w:rsidRDefault="0064264F" w:rsidP="0064264F">
      <w:pPr>
        <w:pStyle w:val="StandardWeb"/>
        <w:jc w:val="both"/>
        <w:rPr>
          <w:rFonts w:asciiTheme="minorHAnsi" w:hAnsiTheme="minorHAnsi" w:cstheme="minorHAnsi"/>
          <w:b/>
        </w:rPr>
      </w:pPr>
      <w:r w:rsidRPr="00446DA6">
        <w:rPr>
          <w:rFonts w:asciiTheme="minorHAnsi" w:hAnsiTheme="minorHAnsi" w:cstheme="minorHAnsi"/>
          <w:b/>
        </w:rPr>
        <w:t xml:space="preserve">AUSZUG AUS DER FILMOGRAFIE </w:t>
      </w:r>
    </w:p>
    <w:p w:rsidR="0064264F" w:rsidRPr="0064264F" w:rsidRDefault="0064264F" w:rsidP="0064264F">
      <w:pPr>
        <w:numPr>
          <w:ilvl w:val="0"/>
          <w:numId w:val="1"/>
        </w:numPr>
        <w:spacing w:before="100" w:beforeAutospacing="1" w:after="100" w:afterAutospacing="1" w:line="240" w:lineRule="auto"/>
      </w:pPr>
      <w:r w:rsidRPr="0064264F">
        <w:t xml:space="preserve">1997: Das Leben Jesu </w:t>
      </w:r>
      <w:r w:rsidRPr="0064264F">
        <w:rPr>
          <w:i/>
          <w:iCs/>
        </w:rPr>
        <w:t xml:space="preserve">(La </w:t>
      </w:r>
      <w:proofErr w:type="spellStart"/>
      <w:r w:rsidRPr="0064264F">
        <w:rPr>
          <w:i/>
          <w:iCs/>
        </w:rPr>
        <w:t>vie</w:t>
      </w:r>
      <w:proofErr w:type="spellEnd"/>
      <w:r w:rsidRPr="0064264F">
        <w:rPr>
          <w:i/>
          <w:iCs/>
        </w:rPr>
        <w:t xml:space="preserve"> de Jésus)</w:t>
      </w:r>
    </w:p>
    <w:p w:rsidR="0064264F" w:rsidRPr="0064264F" w:rsidRDefault="0064264F" w:rsidP="0064264F">
      <w:pPr>
        <w:numPr>
          <w:ilvl w:val="0"/>
          <w:numId w:val="1"/>
        </w:numPr>
        <w:spacing w:before="100" w:beforeAutospacing="1" w:after="100" w:afterAutospacing="1" w:line="240" w:lineRule="auto"/>
      </w:pPr>
      <w:r w:rsidRPr="0064264F">
        <w:t xml:space="preserve">1999: </w:t>
      </w:r>
      <w:hyperlink r:id="rId38" w:tooltip="L’Humanité (Film)" w:history="1">
        <w:proofErr w:type="spellStart"/>
        <w:r w:rsidRPr="0064264F">
          <w:rPr>
            <w:rStyle w:val="Hyperlink"/>
            <w:color w:val="auto"/>
            <w:u w:val="none"/>
          </w:rPr>
          <w:t>L’Humanité</w:t>
        </w:r>
        <w:proofErr w:type="spellEnd"/>
      </w:hyperlink>
      <w:r w:rsidRPr="0064264F">
        <w:t xml:space="preserve"> </w:t>
      </w:r>
      <w:r w:rsidRPr="0064264F">
        <w:rPr>
          <w:i/>
          <w:iCs/>
        </w:rPr>
        <w:t>(</w:t>
      </w:r>
      <w:proofErr w:type="spellStart"/>
      <w:r w:rsidRPr="0064264F">
        <w:rPr>
          <w:i/>
          <w:iCs/>
        </w:rPr>
        <w:t>L’humanité</w:t>
      </w:r>
      <w:proofErr w:type="spellEnd"/>
      <w:r w:rsidRPr="0064264F">
        <w:rPr>
          <w:i/>
          <w:iCs/>
        </w:rPr>
        <w:t>)</w:t>
      </w:r>
    </w:p>
    <w:p w:rsidR="0064264F" w:rsidRPr="0064264F" w:rsidRDefault="0064264F" w:rsidP="0064264F">
      <w:pPr>
        <w:numPr>
          <w:ilvl w:val="0"/>
          <w:numId w:val="1"/>
        </w:numPr>
        <w:spacing w:before="100" w:beforeAutospacing="1" w:after="100" w:afterAutospacing="1" w:line="240" w:lineRule="auto"/>
      </w:pPr>
      <w:r w:rsidRPr="0064264F">
        <w:t xml:space="preserve">2003: </w:t>
      </w:r>
      <w:hyperlink r:id="rId39" w:tooltip="Twentynine Palms (Film)" w:history="1">
        <w:proofErr w:type="spellStart"/>
        <w:r w:rsidRPr="0064264F">
          <w:rPr>
            <w:rStyle w:val="Hyperlink"/>
            <w:color w:val="auto"/>
            <w:u w:val="none"/>
          </w:rPr>
          <w:t>Twentynine</w:t>
        </w:r>
        <w:proofErr w:type="spellEnd"/>
        <w:r w:rsidRPr="0064264F">
          <w:rPr>
            <w:rStyle w:val="Hyperlink"/>
            <w:color w:val="auto"/>
            <w:u w:val="none"/>
          </w:rPr>
          <w:t xml:space="preserve"> Palms</w:t>
        </w:r>
      </w:hyperlink>
    </w:p>
    <w:p w:rsidR="0064264F" w:rsidRPr="0064264F" w:rsidRDefault="0064264F" w:rsidP="0064264F">
      <w:pPr>
        <w:numPr>
          <w:ilvl w:val="0"/>
          <w:numId w:val="1"/>
        </w:numPr>
        <w:spacing w:before="100" w:beforeAutospacing="1" w:after="100" w:afterAutospacing="1" w:line="240" w:lineRule="auto"/>
      </w:pPr>
      <w:r w:rsidRPr="0064264F">
        <w:t xml:space="preserve">2006: Flandern </w:t>
      </w:r>
      <w:r w:rsidRPr="0064264F">
        <w:rPr>
          <w:i/>
          <w:iCs/>
        </w:rPr>
        <w:t>(</w:t>
      </w:r>
      <w:proofErr w:type="spellStart"/>
      <w:r w:rsidRPr="0064264F">
        <w:rPr>
          <w:i/>
          <w:iCs/>
        </w:rPr>
        <w:t>Flandres</w:t>
      </w:r>
      <w:proofErr w:type="spellEnd"/>
      <w:r w:rsidRPr="0064264F">
        <w:rPr>
          <w:i/>
          <w:iCs/>
        </w:rPr>
        <w:t>)</w:t>
      </w:r>
    </w:p>
    <w:p w:rsidR="0064264F" w:rsidRPr="0064264F" w:rsidRDefault="0064264F" w:rsidP="0064264F">
      <w:pPr>
        <w:numPr>
          <w:ilvl w:val="0"/>
          <w:numId w:val="1"/>
        </w:numPr>
        <w:spacing w:before="100" w:beforeAutospacing="1" w:after="100" w:afterAutospacing="1" w:line="240" w:lineRule="auto"/>
      </w:pPr>
      <w:r w:rsidRPr="0064264F">
        <w:t xml:space="preserve">2009: </w:t>
      </w:r>
      <w:proofErr w:type="spellStart"/>
      <w:r w:rsidRPr="0064264F">
        <w:t>Hadewijch</w:t>
      </w:r>
      <w:proofErr w:type="spellEnd"/>
    </w:p>
    <w:p w:rsidR="0064264F" w:rsidRPr="0064264F" w:rsidRDefault="0064264F" w:rsidP="0064264F">
      <w:pPr>
        <w:numPr>
          <w:ilvl w:val="0"/>
          <w:numId w:val="1"/>
        </w:numPr>
        <w:spacing w:before="100" w:beforeAutospacing="1" w:after="100" w:afterAutospacing="1" w:line="240" w:lineRule="auto"/>
      </w:pPr>
      <w:r w:rsidRPr="0064264F">
        <w:t>2011: Hors Satan</w:t>
      </w:r>
    </w:p>
    <w:p w:rsidR="0064264F" w:rsidRPr="0064264F" w:rsidRDefault="0064264F" w:rsidP="0064264F">
      <w:pPr>
        <w:numPr>
          <w:ilvl w:val="0"/>
          <w:numId w:val="1"/>
        </w:numPr>
        <w:spacing w:before="100" w:beforeAutospacing="1" w:after="100" w:afterAutospacing="1" w:line="240" w:lineRule="auto"/>
      </w:pPr>
      <w:r w:rsidRPr="0064264F">
        <w:t xml:space="preserve">2011: </w:t>
      </w:r>
      <w:proofErr w:type="spellStart"/>
      <w:r w:rsidRPr="0064264F">
        <w:t>Sibérie</w:t>
      </w:r>
      <w:proofErr w:type="spellEnd"/>
      <w:r w:rsidRPr="0064264F">
        <w:t xml:space="preserve"> (Dokumentarfilm) – als Kameramann</w:t>
      </w:r>
    </w:p>
    <w:p w:rsidR="0064264F" w:rsidRPr="0064264F" w:rsidRDefault="0064264F" w:rsidP="0064264F">
      <w:pPr>
        <w:numPr>
          <w:ilvl w:val="0"/>
          <w:numId w:val="1"/>
        </w:numPr>
        <w:spacing w:before="100" w:beforeAutospacing="1" w:after="100" w:afterAutospacing="1" w:line="240" w:lineRule="auto"/>
      </w:pPr>
      <w:r w:rsidRPr="0064264F">
        <w:t>2013: Camille Claudel 1915</w:t>
      </w:r>
    </w:p>
    <w:p w:rsidR="0064264F" w:rsidRPr="0064264F" w:rsidRDefault="0064264F" w:rsidP="0064264F">
      <w:pPr>
        <w:numPr>
          <w:ilvl w:val="0"/>
          <w:numId w:val="1"/>
        </w:numPr>
        <w:spacing w:before="100" w:beforeAutospacing="1" w:after="100" w:afterAutospacing="1" w:line="240" w:lineRule="auto"/>
      </w:pPr>
      <w:r w:rsidRPr="0064264F">
        <w:t xml:space="preserve">2016: </w:t>
      </w:r>
      <w:hyperlink r:id="rId40" w:tooltip="Die feine Gesellschaft" w:history="1">
        <w:r w:rsidRPr="0064264F">
          <w:rPr>
            <w:rStyle w:val="Hyperlink"/>
            <w:color w:val="auto"/>
            <w:u w:val="none"/>
          </w:rPr>
          <w:t>Die feine Gesellschaft</w:t>
        </w:r>
      </w:hyperlink>
      <w:r w:rsidRPr="0064264F">
        <w:t xml:space="preserve"> </w:t>
      </w:r>
      <w:r w:rsidRPr="0064264F">
        <w:rPr>
          <w:i/>
          <w:iCs/>
        </w:rPr>
        <w:t xml:space="preserve">(Ma </w:t>
      </w:r>
      <w:proofErr w:type="spellStart"/>
      <w:r w:rsidRPr="0064264F">
        <w:rPr>
          <w:i/>
          <w:iCs/>
        </w:rPr>
        <w:t>loute</w:t>
      </w:r>
      <w:proofErr w:type="spellEnd"/>
      <w:r w:rsidRPr="0064264F">
        <w:rPr>
          <w:i/>
          <w:iCs/>
        </w:rPr>
        <w:t>)</w:t>
      </w:r>
    </w:p>
    <w:p w:rsidR="0064264F" w:rsidRPr="0064264F" w:rsidRDefault="0064264F" w:rsidP="0064264F">
      <w:pPr>
        <w:numPr>
          <w:ilvl w:val="0"/>
          <w:numId w:val="1"/>
        </w:numPr>
        <w:spacing w:before="100" w:beforeAutospacing="1" w:after="100" w:afterAutospacing="1" w:line="240" w:lineRule="auto"/>
      </w:pPr>
      <w:r w:rsidRPr="0064264F">
        <w:t xml:space="preserve">2017: Jeannette – Die Kindheit der Jeanne </w:t>
      </w:r>
      <w:proofErr w:type="spellStart"/>
      <w:r w:rsidRPr="0064264F">
        <w:t>d’Arc</w:t>
      </w:r>
      <w:proofErr w:type="spellEnd"/>
      <w:r w:rsidRPr="0064264F">
        <w:t xml:space="preserve"> </w:t>
      </w:r>
      <w:r w:rsidRPr="0064264F">
        <w:rPr>
          <w:i/>
          <w:iCs/>
        </w:rPr>
        <w:t xml:space="preserve">(Jeannette, </w:t>
      </w:r>
      <w:proofErr w:type="spellStart"/>
      <w:r w:rsidRPr="0064264F">
        <w:rPr>
          <w:i/>
          <w:iCs/>
        </w:rPr>
        <w:t>l’enfance</w:t>
      </w:r>
      <w:proofErr w:type="spellEnd"/>
      <w:r w:rsidRPr="0064264F">
        <w:rPr>
          <w:i/>
          <w:iCs/>
        </w:rPr>
        <w:t xml:space="preserve"> de Jeanne </w:t>
      </w:r>
      <w:proofErr w:type="spellStart"/>
      <w:r w:rsidRPr="0064264F">
        <w:rPr>
          <w:i/>
          <w:iCs/>
        </w:rPr>
        <w:t>d’Arc</w:t>
      </w:r>
      <w:proofErr w:type="spellEnd"/>
      <w:r w:rsidRPr="0064264F">
        <w:rPr>
          <w:i/>
          <w:iCs/>
        </w:rPr>
        <w:t>)</w:t>
      </w:r>
    </w:p>
    <w:p w:rsidR="0064264F" w:rsidRPr="0064264F" w:rsidRDefault="0064264F" w:rsidP="0064264F">
      <w:pPr>
        <w:numPr>
          <w:ilvl w:val="0"/>
          <w:numId w:val="1"/>
        </w:numPr>
        <w:spacing w:before="100" w:beforeAutospacing="1" w:after="100" w:afterAutospacing="1" w:line="240" w:lineRule="auto"/>
      </w:pPr>
      <w:r w:rsidRPr="0064264F">
        <w:t xml:space="preserve">2019: Jeanne </w:t>
      </w:r>
      <w:proofErr w:type="spellStart"/>
      <w:r w:rsidRPr="0064264F">
        <w:t>d’Arc</w:t>
      </w:r>
      <w:proofErr w:type="spellEnd"/>
      <w:r w:rsidRPr="0064264F">
        <w:t xml:space="preserve"> </w:t>
      </w:r>
      <w:r w:rsidRPr="0064264F">
        <w:rPr>
          <w:i/>
          <w:iCs/>
        </w:rPr>
        <w:t>(Jeanne)</w:t>
      </w:r>
    </w:p>
    <w:p w:rsidR="0064264F" w:rsidRDefault="0064264F" w:rsidP="0064264F">
      <w:pPr>
        <w:numPr>
          <w:ilvl w:val="0"/>
          <w:numId w:val="1"/>
        </w:numPr>
        <w:spacing w:before="100" w:beforeAutospacing="1" w:after="100" w:afterAutospacing="1" w:line="240" w:lineRule="auto"/>
        <w:rPr>
          <w:rStyle w:val="Hyperlink"/>
          <w:color w:val="auto"/>
          <w:u w:val="none"/>
        </w:rPr>
      </w:pPr>
      <w:r w:rsidRPr="0064264F">
        <w:t xml:space="preserve">2021: </w:t>
      </w:r>
      <w:hyperlink r:id="rId41" w:tooltip="France (Film)" w:history="1">
        <w:r w:rsidRPr="0064264F">
          <w:rPr>
            <w:rStyle w:val="Hyperlink"/>
            <w:color w:val="auto"/>
            <w:u w:val="none"/>
          </w:rPr>
          <w:t>France</w:t>
        </w:r>
      </w:hyperlink>
    </w:p>
    <w:p w:rsidR="000E1143" w:rsidRDefault="000E1143" w:rsidP="000E1143">
      <w:pPr>
        <w:spacing w:before="100" w:beforeAutospacing="1" w:after="100" w:afterAutospacing="1" w:line="240" w:lineRule="auto"/>
        <w:rPr>
          <w:rStyle w:val="Hyperlink"/>
          <w:color w:val="auto"/>
          <w:u w:val="none"/>
        </w:rPr>
      </w:pPr>
    </w:p>
    <w:p w:rsidR="000E1143" w:rsidRPr="00497A29" w:rsidRDefault="000E1143" w:rsidP="000E1143">
      <w:pPr>
        <w:spacing w:before="100" w:beforeAutospacing="1" w:after="100" w:afterAutospacing="1" w:line="240" w:lineRule="auto"/>
        <w:rPr>
          <w:b/>
          <w:color w:val="0070C0"/>
          <w:sz w:val="28"/>
          <w:lang w:val="en-US"/>
        </w:rPr>
      </w:pPr>
      <w:r w:rsidRPr="00497A29">
        <w:rPr>
          <w:rStyle w:val="Hyperlink"/>
          <w:b/>
          <w:color w:val="0070C0"/>
          <w:sz w:val="28"/>
          <w:u w:val="none"/>
          <w:lang w:val="en-US"/>
        </w:rPr>
        <w:t xml:space="preserve">BENJAMIN BIOLAY </w:t>
      </w:r>
      <w:r w:rsidR="00497A29" w:rsidRPr="00497A29">
        <w:rPr>
          <w:rStyle w:val="Hyperlink"/>
          <w:b/>
          <w:color w:val="0070C0"/>
          <w:sz w:val="28"/>
          <w:u w:val="none"/>
          <w:lang w:val="en-US"/>
        </w:rPr>
        <w:t xml:space="preserve">(„FRED DE MEURS“) </w:t>
      </w:r>
    </w:p>
    <w:p w:rsidR="00497A29" w:rsidRDefault="00497A29" w:rsidP="008505E2">
      <w:pPr>
        <w:pStyle w:val="StandardWeb"/>
        <w:rPr>
          <w:rFonts w:asciiTheme="minorHAnsi" w:hAnsiTheme="minorHAnsi" w:cstheme="minorHAnsi"/>
          <w:sz w:val="22"/>
        </w:rPr>
      </w:pPr>
      <w:r w:rsidRPr="000E1143">
        <w:rPr>
          <w:rStyle w:val="Hyperlink"/>
          <w:noProof/>
          <w:color w:val="auto"/>
          <w:u w:val="none"/>
        </w:rPr>
        <w:drawing>
          <wp:anchor distT="0" distB="0" distL="114300" distR="114300" simplePos="0" relativeHeight="251662336" behindDoc="0" locked="0" layoutInCell="1" allowOverlap="1">
            <wp:simplePos x="0" y="0"/>
            <wp:positionH relativeFrom="margin">
              <wp:align>left</wp:align>
            </wp:positionH>
            <wp:positionV relativeFrom="paragraph">
              <wp:posOffset>5715</wp:posOffset>
            </wp:positionV>
            <wp:extent cx="1544955" cy="1743075"/>
            <wp:effectExtent l="0" t="0" r="0" b="9525"/>
            <wp:wrapSquare wrapText="bothSides"/>
            <wp:docPr id="5" name="Grafik 5" descr="M:\Filme der MFA\France\Stills\Full Set of Stills\_ARP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ilme der MFA\France\Stills\Full Set of Stills\_ARP498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802" r="18152" b="3490"/>
                    <a:stretch/>
                  </pic:blipFill>
                  <pic:spPr bwMode="auto">
                    <a:xfrm>
                      <a:off x="0" y="0"/>
                      <a:ext cx="1544955"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1143" w:rsidRPr="000E1143">
        <w:rPr>
          <w:rFonts w:asciiTheme="minorHAnsi" w:hAnsiTheme="minorHAnsi" w:cstheme="minorHAnsi"/>
          <w:bCs/>
          <w:sz w:val="22"/>
        </w:rPr>
        <w:t xml:space="preserve">Benjamin </w:t>
      </w:r>
      <w:proofErr w:type="spellStart"/>
      <w:r w:rsidR="000E1143" w:rsidRPr="000E1143">
        <w:rPr>
          <w:rFonts w:asciiTheme="minorHAnsi" w:hAnsiTheme="minorHAnsi" w:cstheme="minorHAnsi"/>
          <w:bCs/>
          <w:sz w:val="22"/>
        </w:rPr>
        <w:t>Biolay</w:t>
      </w:r>
      <w:proofErr w:type="spellEnd"/>
      <w:r w:rsidR="000E1143" w:rsidRPr="000E1143">
        <w:rPr>
          <w:rFonts w:asciiTheme="minorHAnsi" w:hAnsiTheme="minorHAnsi" w:cstheme="minorHAnsi"/>
          <w:sz w:val="22"/>
        </w:rPr>
        <w:t xml:space="preserve"> ist ein </w:t>
      </w:r>
      <w:hyperlink r:id="rId43" w:tooltip="Frankreich" w:history="1">
        <w:r w:rsidR="000E1143" w:rsidRPr="000E1143">
          <w:rPr>
            <w:rStyle w:val="Hyperlink"/>
            <w:rFonts w:asciiTheme="minorHAnsi" w:hAnsiTheme="minorHAnsi" w:cstheme="minorHAnsi"/>
            <w:color w:val="auto"/>
            <w:sz w:val="22"/>
            <w:u w:val="none"/>
          </w:rPr>
          <w:t>französischer</w:t>
        </w:r>
      </w:hyperlink>
      <w:r w:rsidR="000E1143" w:rsidRPr="000E1143">
        <w:rPr>
          <w:rFonts w:asciiTheme="minorHAnsi" w:hAnsiTheme="minorHAnsi" w:cstheme="minorHAnsi"/>
          <w:sz w:val="22"/>
        </w:rPr>
        <w:t xml:space="preserve"> </w:t>
      </w:r>
      <w:hyperlink r:id="rId44" w:tooltip="Gesang" w:history="1">
        <w:r w:rsidR="000E1143" w:rsidRPr="000E1143">
          <w:rPr>
            <w:rStyle w:val="Hyperlink"/>
            <w:rFonts w:asciiTheme="minorHAnsi" w:hAnsiTheme="minorHAnsi" w:cstheme="minorHAnsi"/>
            <w:color w:val="auto"/>
            <w:sz w:val="22"/>
            <w:u w:val="none"/>
          </w:rPr>
          <w:t>Sänger</w:t>
        </w:r>
      </w:hyperlink>
      <w:r w:rsidR="000E1143" w:rsidRPr="000E1143">
        <w:rPr>
          <w:rFonts w:asciiTheme="minorHAnsi" w:hAnsiTheme="minorHAnsi" w:cstheme="minorHAnsi"/>
          <w:sz w:val="22"/>
        </w:rPr>
        <w:t xml:space="preserve">, </w:t>
      </w:r>
      <w:hyperlink r:id="rId45" w:tooltip="Multiinstrumentalist" w:history="1">
        <w:r w:rsidR="000E1143" w:rsidRPr="000E1143">
          <w:rPr>
            <w:rStyle w:val="Hyperlink"/>
            <w:rFonts w:asciiTheme="minorHAnsi" w:hAnsiTheme="minorHAnsi" w:cstheme="minorHAnsi"/>
            <w:color w:val="auto"/>
            <w:sz w:val="22"/>
            <w:u w:val="none"/>
          </w:rPr>
          <w:t>Multiinstrumentalist</w:t>
        </w:r>
      </w:hyperlink>
      <w:r w:rsidR="000E1143" w:rsidRPr="000E1143">
        <w:rPr>
          <w:rFonts w:asciiTheme="minorHAnsi" w:hAnsiTheme="minorHAnsi" w:cstheme="minorHAnsi"/>
          <w:sz w:val="22"/>
        </w:rPr>
        <w:t xml:space="preserve">, </w:t>
      </w:r>
      <w:hyperlink r:id="rId46" w:tooltip="Komponist" w:history="1">
        <w:r w:rsidR="000E1143" w:rsidRPr="000E1143">
          <w:rPr>
            <w:rStyle w:val="Hyperlink"/>
            <w:rFonts w:asciiTheme="minorHAnsi" w:hAnsiTheme="minorHAnsi" w:cstheme="minorHAnsi"/>
            <w:color w:val="auto"/>
            <w:sz w:val="22"/>
            <w:u w:val="none"/>
          </w:rPr>
          <w:t>Komponist</w:t>
        </w:r>
      </w:hyperlink>
      <w:r w:rsidR="000E1143" w:rsidRPr="000E1143">
        <w:rPr>
          <w:rFonts w:asciiTheme="minorHAnsi" w:hAnsiTheme="minorHAnsi" w:cstheme="minorHAnsi"/>
          <w:sz w:val="22"/>
        </w:rPr>
        <w:t xml:space="preserve">, </w:t>
      </w:r>
      <w:hyperlink r:id="rId47" w:tooltip="Arrangeur" w:history="1">
        <w:r w:rsidR="000E1143" w:rsidRPr="000E1143">
          <w:rPr>
            <w:rStyle w:val="Hyperlink"/>
            <w:rFonts w:asciiTheme="minorHAnsi" w:hAnsiTheme="minorHAnsi" w:cstheme="minorHAnsi"/>
            <w:color w:val="auto"/>
            <w:sz w:val="22"/>
            <w:u w:val="none"/>
          </w:rPr>
          <w:t>Arrangeur</w:t>
        </w:r>
      </w:hyperlink>
      <w:r w:rsidR="000E1143" w:rsidRPr="000E1143">
        <w:rPr>
          <w:rFonts w:asciiTheme="minorHAnsi" w:hAnsiTheme="minorHAnsi" w:cstheme="minorHAnsi"/>
          <w:sz w:val="22"/>
        </w:rPr>
        <w:t xml:space="preserve">, </w:t>
      </w:r>
      <w:hyperlink r:id="rId48" w:tooltip="Musikproduzent" w:history="1">
        <w:r w:rsidR="000E1143" w:rsidRPr="000E1143">
          <w:rPr>
            <w:rStyle w:val="Hyperlink"/>
            <w:rFonts w:asciiTheme="minorHAnsi" w:hAnsiTheme="minorHAnsi" w:cstheme="minorHAnsi"/>
            <w:color w:val="auto"/>
            <w:sz w:val="22"/>
            <w:u w:val="none"/>
          </w:rPr>
          <w:t>Produzent</w:t>
        </w:r>
      </w:hyperlink>
      <w:r w:rsidR="000E1143" w:rsidRPr="000E1143">
        <w:rPr>
          <w:rFonts w:asciiTheme="minorHAnsi" w:hAnsiTheme="minorHAnsi" w:cstheme="minorHAnsi"/>
          <w:sz w:val="22"/>
        </w:rPr>
        <w:t xml:space="preserve"> sowie </w:t>
      </w:r>
      <w:hyperlink r:id="rId49" w:tooltip="Schauspieler" w:history="1">
        <w:r w:rsidR="000E1143" w:rsidRPr="000E1143">
          <w:rPr>
            <w:rStyle w:val="Hyperlink"/>
            <w:rFonts w:asciiTheme="minorHAnsi" w:hAnsiTheme="minorHAnsi" w:cstheme="minorHAnsi"/>
            <w:color w:val="auto"/>
            <w:sz w:val="22"/>
            <w:u w:val="none"/>
          </w:rPr>
          <w:t>Schauspieler</w:t>
        </w:r>
      </w:hyperlink>
      <w:r w:rsidR="000E1143" w:rsidRPr="000E1143">
        <w:rPr>
          <w:rFonts w:asciiTheme="minorHAnsi" w:hAnsiTheme="minorHAnsi" w:cstheme="minorHAnsi"/>
          <w:sz w:val="22"/>
        </w:rPr>
        <w:t xml:space="preserve">. Mit einigen anderen Interpreten, wie </w:t>
      </w:r>
      <w:hyperlink r:id="rId50" w:tooltip="Dominique A" w:history="1">
        <w:r w:rsidR="000E1143" w:rsidRPr="000E1143">
          <w:rPr>
            <w:rStyle w:val="Hyperlink"/>
            <w:rFonts w:asciiTheme="minorHAnsi" w:hAnsiTheme="minorHAnsi" w:cstheme="minorHAnsi"/>
            <w:color w:val="auto"/>
            <w:sz w:val="22"/>
            <w:u w:val="none"/>
          </w:rPr>
          <w:t>Dominique A</w:t>
        </w:r>
      </w:hyperlink>
      <w:r w:rsidR="000E1143" w:rsidRPr="000E1143">
        <w:rPr>
          <w:rFonts w:asciiTheme="minorHAnsi" w:hAnsiTheme="minorHAnsi" w:cstheme="minorHAnsi"/>
          <w:sz w:val="22"/>
        </w:rPr>
        <w:t xml:space="preserve"> oder </w:t>
      </w:r>
      <w:hyperlink r:id="rId51" w:tooltip="Philippe Katerine" w:history="1">
        <w:r w:rsidR="000E1143" w:rsidRPr="000E1143">
          <w:rPr>
            <w:rStyle w:val="Hyperlink"/>
            <w:rFonts w:asciiTheme="minorHAnsi" w:hAnsiTheme="minorHAnsi" w:cstheme="minorHAnsi"/>
            <w:color w:val="auto"/>
            <w:sz w:val="22"/>
            <w:u w:val="none"/>
          </w:rPr>
          <w:t xml:space="preserve">Philippe </w:t>
        </w:r>
        <w:proofErr w:type="spellStart"/>
        <w:r w:rsidR="000E1143" w:rsidRPr="000E1143">
          <w:rPr>
            <w:rStyle w:val="Hyperlink"/>
            <w:rFonts w:asciiTheme="minorHAnsi" w:hAnsiTheme="minorHAnsi" w:cstheme="minorHAnsi"/>
            <w:color w:val="auto"/>
            <w:sz w:val="22"/>
            <w:u w:val="none"/>
          </w:rPr>
          <w:t>Katerine</w:t>
        </w:r>
        <w:proofErr w:type="spellEnd"/>
      </w:hyperlink>
      <w:r w:rsidR="000E1143" w:rsidRPr="000E1143">
        <w:rPr>
          <w:rFonts w:asciiTheme="minorHAnsi" w:hAnsiTheme="minorHAnsi" w:cstheme="minorHAnsi"/>
          <w:sz w:val="22"/>
        </w:rPr>
        <w:t xml:space="preserve">, zählt er zu den bekanntesten Vertretern des </w:t>
      </w:r>
      <w:hyperlink r:id="rId52" w:tooltip="Nouvelle Chanson" w:history="1">
        <w:proofErr w:type="spellStart"/>
        <w:r w:rsidR="000E1143" w:rsidRPr="000E1143">
          <w:rPr>
            <w:rStyle w:val="Hyperlink"/>
            <w:rFonts w:asciiTheme="minorHAnsi" w:hAnsiTheme="minorHAnsi" w:cstheme="minorHAnsi"/>
            <w:color w:val="auto"/>
            <w:sz w:val="22"/>
            <w:u w:val="none"/>
          </w:rPr>
          <w:t>Nouvelle</w:t>
        </w:r>
        <w:proofErr w:type="spellEnd"/>
        <w:r w:rsidR="000E1143" w:rsidRPr="000E1143">
          <w:rPr>
            <w:rStyle w:val="Hyperlink"/>
            <w:rFonts w:asciiTheme="minorHAnsi" w:hAnsiTheme="minorHAnsi" w:cstheme="minorHAnsi"/>
            <w:color w:val="auto"/>
            <w:sz w:val="22"/>
            <w:u w:val="none"/>
          </w:rPr>
          <w:t xml:space="preserve"> Chanson</w:t>
        </w:r>
      </w:hyperlink>
      <w:r w:rsidR="000E1143" w:rsidRPr="000E1143">
        <w:rPr>
          <w:rFonts w:asciiTheme="minorHAnsi" w:hAnsiTheme="minorHAnsi" w:cstheme="minorHAnsi"/>
          <w:sz w:val="22"/>
        </w:rPr>
        <w:t>.</w:t>
      </w:r>
    </w:p>
    <w:p w:rsidR="00497A29" w:rsidRDefault="000E1143" w:rsidP="008505E2">
      <w:pPr>
        <w:pStyle w:val="StandardWeb"/>
        <w:rPr>
          <w:rFonts w:asciiTheme="minorHAnsi" w:hAnsiTheme="minorHAnsi" w:cstheme="minorHAnsi"/>
          <w:sz w:val="22"/>
        </w:rPr>
      </w:pPr>
      <w:r>
        <w:rPr>
          <w:rFonts w:asciiTheme="minorHAnsi" w:hAnsiTheme="minorHAnsi" w:cstheme="minorHAnsi"/>
          <w:sz w:val="22"/>
        </w:rPr>
        <w:t>Sein 2009 erschienenes Album „</w:t>
      </w:r>
      <w:r w:rsidR="00497A29">
        <w:rPr>
          <w:rFonts w:asciiTheme="minorHAnsi" w:hAnsiTheme="minorHAnsi" w:cstheme="minorHAnsi"/>
          <w:sz w:val="22"/>
        </w:rPr>
        <w:t xml:space="preserve">La superbe“, das in Frankreich Gold-Statuts erreichte, hielt sich auch in Deutschland einige Zeit. In Frankreich hat </w:t>
      </w:r>
      <w:proofErr w:type="spellStart"/>
      <w:r w:rsidR="00497A29">
        <w:rPr>
          <w:rFonts w:asciiTheme="minorHAnsi" w:hAnsiTheme="minorHAnsi" w:cstheme="minorHAnsi"/>
          <w:sz w:val="22"/>
        </w:rPr>
        <w:t>Biolay</w:t>
      </w:r>
      <w:proofErr w:type="spellEnd"/>
      <w:r w:rsidR="00497A29">
        <w:rPr>
          <w:rFonts w:asciiTheme="minorHAnsi" w:hAnsiTheme="minorHAnsi" w:cstheme="minorHAnsi"/>
          <w:sz w:val="22"/>
        </w:rPr>
        <w:t xml:space="preserve"> insgesamt 5 Platten mit Gold-Status. Als Schauspieler hat er unter anderem in den Spielfilmen „Personal Shopper“, „Nicht meine Schuld“ und „Zimmer 212“ mitgewirkt.</w:t>
      </w:r>
    </w:p>
    <w:p w:rsidR="00497A29" w:rsidRDefault="00497A29" w:rsidP="00497A29">
      <w:pPr>
        <w:pStyle w:val="StandardWeb"/>
        <w:jc w:val="both"/>
        <w:rPr>
          <w:rFonts w:asciiTheme="minorHAnsi" w:hAnsiTheme="minorHAnsi" w:cstheme="minorHAnsi"/>
          <w:sz w:val="22"/>
        </w:rPr>
      </w:pPr>
    </w:p>
    <w:p w:rsidR="00497A29" w:rsidRDefault="00497A29" w:rsidP="00497A29">
      <w:pPr>
        <w:pStyle w:val="StandardWeb"/>
        <w:jc w:val="both"/>
        <w:rPr>
          <w:rFonts w:asciiTheme="minorHAnsi" w:hAnsiTheme="minorHAnsi" w:cstheme="minorHAnsi"/>
          <w:sz w:val="22"/>
        </w:rPr>
      </w:pPr>
    </w:p>
    <w:p w:rsidR="00497A29" w:rsidRPr="004328EA" w:rsidRDefault="00446DA6" w:rsidP="00497A29">
      <w:pPr>
        <w:pStyle w:val="StandardWeb"/>
        <w:jc w:val="both"/>
        <w:rPr>
          <w:rFonts w:asciiTheme="minorHAnsi" w:hAnsiTheme="minorHAnsi" w:cstheme="minorHAnsi"/>
          <w:b/>
          <w:color w:val="2E74B5" w:themeColor="accent1" w:themeShade="BF"/>
          <w:sz w:val="28"/>
        </w:rPr>
      </w:pPr>
      <w:r>
        <w:rPr>
          <w:noProof/>
        </w:rPr>
        <w:lastRenderedPageBreak/>
        <w:drawing>
          <wp:anchor distT="0" distB="0" distL="114300" distR="114300" simplePos="0" relativeHeight="251663360" behindDoc="0" locked="0" layoutInCell="1" allowOverlap="1">
            <wp:simplePos x="0" y="0"/>
            <wp:positionH relativeFrom="margin">
              <wp:posOffset>4714875</wp:posOffset>
            </wp:positionH>
            <wp:positionV relativeFrom="paragraph">
              <wp:posOffset>262255</wp:posOffset>
            </wp:positionV>
            <wp:extent cx="1463040" cy="1733550"/>
            <wp:effectExtent l="0" t="0" r="3810" b="0"/>
            <wp:wrapSquare wrapText="bothSides"/>
            <wp:docPr id="6" name="Bild 3" descr="Juliane Köhler | filmporta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liane Köhler | filmportal.de"/>
                    <pic:cNvPicPr>
                      <a:picLocks noChangeAspect="1" noChangeArrowheads="1"/>
                    </pic:cNvPicPr>
                  </pic:nvPicPr>
                  <pic:blipFill rotWithShape="1">
                    <a:blip r:embed="rId53">
                      <a:extLst>
                        <a:ext uri="{28A0092B-C50C-407E-A947-70E740481C1C}">
                          <a14:useLocalDpi xmlns:a14="http://schemas.microsoft.com/office/drawing/2010/main" val="0"/>
                        </a:ext>
                      </a:extLst>
                    </a:blip>
                    <a:srcRect l="5333" r="13333" b="345"/>
                    <a:stretch/>
                  </pic:blipFill>
                  <pic:spPr bwMode="auto">
                    <a:xfrm>
                      <a:off x="0" y="0"/>
                      <a:ext cx="146304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A29" w:rsidRPr="004328EA">
        <w:rPr>
          <w:rFonts w:asciiTheme="minorHAnsi" w:hAnsiTheme="minorHAnsi" w:cstheme="minorHAnsi"/>
          <w:b/>
          <w:color w:val="2E74B5" w:themeColor="accent1" w:themeShade="BF"/>
          <w:sz w:val="28"/>
        </w:rPr>
        <w:t xml:space="preserve">JULIANE KÖHLER </w:t>
      </w:r>
      <w:r w:rsidR="004328EA" w:rsidRPr="004328EA">
        <w:rPr>
          <w:rFonts w:asciiTheme="minorHAnsi" w:hAnsiTheme="minorHAnsi" w:cstheme="minorHAnsi"/>
          <w:b/>
          <w:color w:val="2E74B5" w:themeColor="accent1" w:themeShade="BF"/>
          <w:sz w:val="28"/>
        </w:rPr>
        <w:t>(„</w:t>
      </w:r>
      <w:r w:rsidR="00B85F34">
        <w:rPr>
          <w:rFonts w:asciiTheme="minorHAnsi" w:hAnsiTheme="minorHAnsi" w:cstheme="minorHAnsi"/>
          <w:b/>
          <w:color w:val="2E74B5" w:themeColor="accent1" w:themeShade="BF"/>
          <w:sz w:val="28"/>
        </w:rPr>
        <w:t>MME</w:t>
      </w:r>
      <w:r w:rsidR="004328EA" w:rsidRPr="004328EA">
        <w:rPr>
          <w:rFonts w:asciiTheme="minorHAnsi" w:hAnsiTheme="minorHAnsi" w:cstheme="minorHAnsi"/>
          <w:b/>
          <w:color w:val="2E74B5" w:themeColor="accent1" w:themeShade="BF"/>
          <w:sz w:val="28"/>
        </w:rPr>
        <w:t xml:space="preserve"> ARPEL“) </w:t>
      </w:r>
    </w:p>
    <w:p w:rsidR="00CF7C01" w:rsidRDefault="004328EA" w:rsidP="008505E2">
      <w:pPr>
        <w:rPr>
          <w:rFonts w:cstheme="minorHAnsi"/>
        </w:rPr>
      </w:pPr>
      <w:r w:rsidRPr="00446DA6">
        <w:rPr>
          <w:rFonts w:cstheme="minorHAnsi"/>
        </w:rPr>
        <w:t>Juliane Köhler ist eine deutsche Schauspielerin, die ihre Karriere zuerst im Theater begann. Anfang der 1990er Jahre begann sie mit ersten Rollen auch im Film Fuß zu fassen. Zwei Produktionen des Jahres 1999 sorgten für ihren endgültigen Durchbruch beim breiten Publikum, „</w:t>
      </w:r>
      <w:r w:rsidRPr="00446DA6">
        <w:rPr>
          <w:rFonts w:cstheme="minorHAnsi"/>
          <w:iCs/>
        </w:rPr>
        <w:t>Aimée und Jaguar“</w:t>
      </w:r>
      <w:r w:rsidRPr="00446DA6">
        <w:rPr>
          <w:rFonts w:cstheme="minorHAnsi"/>
        </w:rPr>
        <w:t xml:space="preserve"> sowie „</w:t>
      </w:r>
      <w:hyperlink r:id="rId54" w:tooltip="Pünktchen und Anton (1999)" w:history="1">
        <w:r w:rsidRPr="00446DA6">
          <w:rPr>
            <w:rStyle w:val="Hyperlink"/>
            <w:rFonts w:cstheme="minorHAnsi"/>
            <w:iCs/>
            <w:color w:val="auto"/>
            <w:u w:val="none"/>
          </w:rPr>
          <w:t>Pünktchen und Anton</w:t>
        </w:r>
      </w:hyperlink>
      <w:r w:rsidRPr="00446DA6">
        <w:rPr>
          <w:rFonts w:cstheme="minorHAnsi"/>
          <w:iCs/>
        </w:rPr>
        <w:t>“</w:t>
      </w:r>
      <w:r w:rsidRPr="00446DA6">
        <w:rPr>
          <w:rFonts w:cstheme="minorHAnsi"/>
        </w:rPr>
        <w:t xml:space="preserve">. 2001 spielte sie die Hauptrolle in </w:t>
      </w:r>
      <w:hyperlink r:id="rId55" w:tooltip="Caroline Link" w:history="1">
        <w:r w:rsidRPr="00446DA6">
          <w:rPr>
            <w:rStyle w:val="Hyperlink"/>
            <w:rFonts w:cstheme="minorHAnsi"/>
            <w:color w:val="auto"/>
            <w:u w:val="none"/>
          </w:rPr>
          <w:t>Caroline Links</w:t>
        </w:r>
      </w:hyperlink>
      <w:r w:rsidRPr="00446DA6">
        <w:rPr>
          <w:rFonts w:cstheme="minorHAnsi"/>
        </w:rPr>
        <w:t xml:space="preserve"> Oscar-prämiertem Kinodrama „</w:t>
      </w:r>
      <w:hyperlink r:id="rId56" w:tooltip="Nirgendwo in Afrika" w:history="1">
        <w:r w:rsidRPr="00446DA6">
          <w:rPr>
            <w:rStyle w:val="Hyperlink"/>
            <w:rFonts w:cstheme="minorHAnsi"/>
            <w:iCs/>
            <w:color w:val="auto"/>
            <w:u w:val="none"/>
          </w:rPr>
          <w:t>Nirgendwo in Afrika</w:t>
        </w:r>
      </w:hyperlink>
      <w:r w:rsidRPr="00446DA6">
        <w:rPr>
          <w:rFonts w:cstheme="minorHAnsi"/>
          <w:iCs/>
        </w:rPr>
        <w:t>“</w:t>
      </w:r>
      <w:r w:rsidRPr="00446DA6">
        <w:rPr>
          <w:rFonts w:cstheme="minorHAnsi"/>
        </w:rPr>
        <w:t xml:space="preserve">. </w:t>
      </w:r>
      <w:hyperlink r:id="rId57" w:tooltip="Oliver Hirschbiegel" w:history="1">
        <w:r w:rsidRPr="00446DA6">
          <w:rPr>
            <w:rStyle w:val="Hyperlink"/>
            <w:rFonts w:cstheme="minorHAnsi"/>
            <w:color w:val="auto"/>
            <w:u w:val="none"/>
          </w:rPr>
          <w:t xml:space="preserve">Oliver </w:t>
        </w:r>
        <w:proofErr w:type="spellStart"/>
        <w:r w:rsidRPr="00446DA6">
          <w:rPr>
            <w:rStyle w:val="Hyperlink"/>
            <w:rFonts w:cstheme="minorHAnsi"/>
            <w:color w:val="auto"/>
            <w:u w:val="none"/>
          </w:rPr>
          <w:t>Hirschbiegel</w:t>
        </w:r>
        <w:proofErr w:type="spellEnd"/>
      </w:hyperlink>
      <w:r w:rsidRPr="00446DA6">
        <w:rPr>
          <w:rFonts w:cstheme="minorHAnsi"/>
        </w:rPr>
        <w:t xml:space="preserve"> gab ihr 2004 die Rolle der </w:t>
      </w:r>
      <w:hyperlink r:id="rId58" w:tooltip="Eva Braun" w:history="1">
        <w:r w:rsidRPr="00446DA6">
          <w:rPr>
            <w:rStyle w:val="Hyperlink"/>
            <w:rFonts w:cstheme="minorHAnsi"/>
            <w:color w:val="auto"/>
            <w:u w:val="none"/>
          </w:rPr>
          <w:t>Eva Braun</w:t>
        </w:r>
      </w:hyperlink>
      <w:r w:rsidRPr="00446DA6">
        <w:rPr>
          <w:rFonts w:cstheme="minorHAnsi"/>
        </w:rPr>
        <w:t xml:space="preserve"> in seinem </w:t>
      </w:r>
      <w:hyperlink r:id="rId59" w:tooltip="Oscar" w:history="1">
        <w:r w:rsidRPr="00446DA6">
          <w:rPr>
            <w:rStyle w:val="Hyperlink"/>
            <w:rFonts w:cstheme="minorHAnsi"/>
            <w:color w:val="auto"/>
            <w:u w:val="none"/>
          </w:rPr>
          <w:t>Oscar</w:t>
        </w:r>
      </w:hyperlink>
      <w:r w:rsidRPr="00446DA6">
        <w:rPr>
          <w:rFonts w:cstheme="minorHAnsi"/>
        </w:rPr>
        <w:t xml:space="preserve">-nominierten Film </w:t>
      </w:r>
      <w:r w:rsidR="00446DA6" w:rsidRPr="00446DA6">
        <w:rPr>
          <w:rFonts w:cstheme="minorHAnsi"/>
        </w:rPr>
        <w:t>„</w:t>
      </w:r>
      <w:hyperlink r:id="rId60" w:tooltip="Der Untergang" w:history="1">
        <w:r w:rsidRPr="00446DA6">
          <w:rPr>
            <w:rStyle w:val="Hyperlink"/>
            <w:rFonts w:cstheme="minorHAnsi"/>
            <w:iCs/>
            <w:color w:val="auto"/>
            <w:u w:val="none"/>
          </w:rPr>
          <w:t>Der Untergang</w:t>
        </w:r>
      </w:hyperlink>
      <w:r w:rsidR="00446DA6" w:rsidRPr="00446DA6">
        <w:rPr>
          <w:rFonts w:cstheme="minorHAnsi"/>
          <w:iCs/>
        </w:rPr>
        <w:t>“</w:t>
      </w:r>
      <w:r w:rsidRPr="00446DA6">
        <w:rPr>
          <w:rFonts w:cstheme="minorHAnsi"/>
        </w:rPr>
        <w:t xml:space="preserve">. In der sechsteiligen </w:t>
      </w:r>
      <w:hyperlink r:id="rId61" w:tooltip="ZDF" w:history="1">
        <w:r w:rsidRPr="00446DA6">
          <w:rPr>
            <w:rStyle w:val="Hyperlink"/>
            <w:rFonts w:cstheme="minorHAnsi"/>
            <w:color w:val="auto"/>
            <w:u w:val="none"/>
          </w:rPr>
          <w:t>ZDF</w:t>
        </w:r>
      </w:hyperlink>
      <w:r w:rsidRPr="00446DA6">
        <w:rPr>
          <w:rFonts w:cstheme="minorHAnsi"/>
        </w:rPr>
        <w:t>-Fernsehserie „</w:t>
      </w:r>
      <w:hyperlink r:id="rId62" w:tooltip="Klimawechsel" w:history="1">
        <w:r w:rsidRPr="00446DA6">
          <w:rPr>
            <w:rStyle w:val="Hyperlink"/>
            <w:rFonts w:cstheme="minorHAnsi"/>
            <w:iCs/>
            <w:color w:val="auto"/>
            <w:u w:val="none"/>
          </w:rPr>
          <w:t>Klimawechsel</w:t>
        </w:r>
      </w:hyperlink>
      <w:r w:rsidRPr="00446DA6">
        <w:rPr>
          <w:rFonts w:cstheme="minorHAnsi"/>
          <w:iCs/>
        </w:rPr>
        <w:t>“</w:t>
      </w:r>
      <w:r w:rsidRPr="00446DA6">
        <w:rPr>
          <w:rFonts w:cstheme="minorHAnsi"/>
        </w:rPr>
        <w:t xml:space="preserve"> (2010) spielte sie die Figur Cornelia Koch. </w:t>
      </w:r>
    </w:p>
    <w:p w:rsidR="00446DA6" w:rsidRDefault="00446DA6" w:rsidP="001E2E9B">
      <w:pPr>
        <w:rPr>
          <w:rFonts w:cstheme="minorHAnsi"/>
        </w:rPr>
      </w:pPr>
    </w:p>
    <w:p w:rsidR="00446DA6" w:rsidRDefault="00446DA6" w:rsidP="001E2E9B">
      <w:pPr>
        <w:rPr>
          <w:rFonts w:cstheme="minorHAnsi"/>
        </w:rPr>
      </w:pPr>
    </w:p>
    <w:p w:rsidR="00446DA6" w:rsidRPr="00925EBF" w:rsidRDefault="00446DA6" w:rsidP="001E2E9B">
      <w:pPr>
        <w:rPr>
          <w:rFonts w:cstheme="minorHAnsi"/>
          <w:b/>
          <w:color w:val="2E74B5" w:themeColor="accent1" w:themeShade="BF"/>
          <w:sz w:val="28"/>
        </w:rPr>
      </w:pPr>
      <w:r w:rsidRPr="00925EBF">
        <w:rPr>
          <w:rFonts w:cstheme="minorHAnsi"/>
          <w:b/>
          <w:color w:val="2E74B5" w:themeColor="accent1" w:themeShade="BF"/>
          <w:sz w:val="28"/>
        </w:rPr>
        <w:t xml:space="preserve">BLANCHE GARDIN („LOU“) </w:t>
      </w:r>
    </w:p>
    <w:p w:rsidR="00446DA6" w:rsidRDefault="00925EBF" w:rsidP="008505E2">
      <w:pPr>
        <w:rPr>
          <w:rFonts w:cstheme="minorHAnsi"/>
        </w:rPr>
      </w:pPr>
      <w:r w:rsidRPr="00446DA6">
        <w:rPr>
          <w:rFonts w:cstheme="minorHAnsi"/>
          <w:b/>
          <w:noProof/>
          <w:color w:val="2E74B5" w:themeColor="accent1" w:themeShade="BF"/>
          <w:sz w:val="28"/>
          <w:lang w:eastAsia="de-DE"/>
        </w:rPr>
        <w:drawing>
          <wp:anchor distT="0" distB="0" distL="114300" distR="114300" simplePos="0" relativeHeight="251664384" behindDoc="0" locked="0" layoutInCell="1" allowOverlap="1">
            <wp:simplePos x="0" y="0"/>
            <wp:positionH relativeFrom="margin">
              <wp:align>left</wp:align>
            </wp:positionH>
            <wp:positionV relativeFrom="paragraph">
              <wp:posOffset>12065</wp:posOffset>
            </wp:positionV>
            <wp:extent cx="1295400" cy="1438275"/>
            <wp:effectExtent l="0" t="0" r="0" b="9525"/>
            <wp:wrapSquare wrapText="bothSides"/>
            <wp:docPr id="7" name="Grafik 7" descr="M:\Filme der MFA\France\Stills\Full Set of Stills\_ARP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ilme der MFA\France\Stills\Full Set of Stills\_ARP1551.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797" t="15089" r="55641" b="32349"/>
                    <a:stretch/>
                  </pic:blipFill>
                  <pic:spPr bwMode="auto">
                    <a:xfrm>
                      <a:off x="0" y="0"/>
                      <a:ext cx="129540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DA6" w:rsidRPr="00925EBF">
        <w:rPr>
          <w:rFonts w:cstheme="minorHAnsi"/>
        </w:rPr>
        <w:t xml:space="preserve">Blanche </w:t>
      </w:r>
      <w:proofErr w:type="spellStart"/>
      <w:r w:rsidR="00446DA6" w:rsidRPr="00925EBF">
        <w:rPr>
          <w:rFonts w:cstheme="minorHAnsi"/>
        </w:rPr>
        <w:t>Gardin</w:t>
      </w:r>
      <w:proofErr w:type="spellEnd"/>
      <w:r w:rsidR="00446DA6" w:rsidRPr="00925EBF">
        <w:rPr>
          <w:rFonts w:cstheme="minorHAnsi"/>
        </w:rPr>
        <w:t xml:space="preserve"> ist eine französische </w:t>
      </w:r>
      <w:proofErr w:type="spellStart"/>
      <w:r w:rsidR="00446DA6" w:rsidRPr="00925EBF">
        <w:rPr>
          <w:rFonts w:cstheme="minorHAnsi"/>
        </w:rPr>
        <w:t>Comedian</w:t>
      </w:r>
      <w:proofErr w:type="spellEnd"/>
      <w:r w:rsidR="00446DA6" w:rsidRPr="00925EBF">
        <w:rPr>
          <w:rFonts w:cstheme="minorHAnsi"/>
        </w:rPr>
        <w:t xml:space="preserve">, Schauspielerin und Autorin. </w:t>
      </w:r>
      <w:r w:rsidR="00B85F34" w:rsidRPr="00925EBF">
        <w:rPr>
          <w:rFonts w:cstheme="minorHAnsi"/>
        </w:rPr>
        <w:t xml:space="preserve">In Frankreich ist </w:t>
      </w:r>
      <w:proofErr w:type="spellStart"/>
      <w:r w:rsidR="00B85F34" w:rsidRPr="00925EBF">
        <w:rPr>
          <w:rFonts w:cstheme="minorHAnsi"/>
        </w:rPr>
        <w:t>Gardin</w:t>
      </w:r>
      <w:proofErr w:type="spellEnd"/>
      <w:r w:rsidR="00B85F34" w:rsidRPr="00925EBF">
        <w:rPr>
          <w:rFonts w:cstheme="minorHAnsi"/>
        </w:rPr>
        <w:t xml:space="preserve"> </w:t>
      </w:r>
      <w:r w:rsidRPr="00925EBF">
        <w:rPr>
          <w:rFonts w:cstheme="minorHAnsi"/>
        </w:rPr>
        <w:t>vor allem</w:t>
      </w:r>
      <w:r w:rsidR="00B85F34" w:rsidRPr="00925EBF">
        <w:rPr>
          <w:rFonts w:cstheme="minorHAnsi"/>
        </w:rPr>
        <w:t xml:space="preserve"> durch ihr Comedy-Programm bekannt, 2017 produzierte sie unter anderem mit </w:t>
      </w:r>
      <w:proofErr w:type="spellStart"/>
      <w:r w:rsidR="00B85F34" w:rsidRPr="00925EBF">
        <w:rPr>
          <w:rFonts w:cstheme="minorHAnsi"/>
        </w:rPr>
        <w:t>Netflix</w:t>
      </w:r>
      <w:proofErr w:type="spellEnd"/>
      <w:r w:rsidR="00B85F34" w:rsidRPr="00925EBF">
        <w:rPr>
          <w:rFonts w:cstheme="minorHAnsi"/>
        </w:rPr>
        <w:t xml:space="preserve"> France ihre eigene Show „I </w:t>
      </w:r>
      <w:proofErr w:type="spellStart"/>
      <w:r w:rsidR="00A6636A">
        <w:rPr>
          <w:rFonts w:cstheme="minorHAnsi"/>
        </w:rPr>
        <w:t>talk</w:t>
      </w:r>
      <w:proofErr w:type="spellEnd"/>
      <w:r w:rsidR="00A6636A">
        <w:rPr>
          <w:rFonts w:cstheme="minorHAnsi"/>
        </w:rPr>
        <w:t xml:space="preserve"> </w:t>
      </w:r>
      <w:proofErr w:type="spellStart"/>
      <w:r w:rsidR="00A6636A">
        <w:rPr>
          <w:rFonts w:cstheme="minorHAnsi"/>
        </w:rPr>
        <w:t>to</w:t>
      </w:r>
      <w:proofErr w:type="spellEnd"/>
      <w:r w:rsidR="00A6636A">
        <w:rPr>
          <w:rFonts w:cstheme="minorHAnsi"/>
        </w:rPr>
        <w:t xml:space="preserve"> </w:t>
      </w:r>
      <w:proofErr w:type="spellStart"/>
      <w:r w:rsidR="00B85F34" w:rsidRPr="00925EBF">
        <w:rPr>
          <w:rFonts w:cstheme="minorHAnsi"/>
        </w:rPr>
        <w:t>myself</w:t>
      </w:r>
      <w:proofErr w:type="spellEnd"/>
      <w:r w:rsidR="00B85F34" w:rsidRPr="00925EBF">
        <w:rPr>
          <w:rFonts w:cstheme="minorHAnsi"/>
        </w:rPr>
        <w:t xml:space="preserve">“. </w:t>
      </w:r>
      <w:r>
        <w:rPr>
          <w:rFonts w:cstheme="minorHAnsi"/>
        </w:rPr>
        <w:br/>
      </w:r>
      <w:r>
        <w:rPr>
          <w:rFonts w:cstheme="minorHAnsi"/>
        </w:rPr>
        <w:br/>
      </w:r>
      <w:r w:rsidR="00B85F34" w:rsidRPr="00925EBF">
        <w:rPr>
          <w:rFonts w:cstheme="minorHAnsi"/>
        </w:rPr>
        <w:t>In</w:t>
      </w:r>
      <w:r>
        <w:rPr>
          <w:rFonts w:cstheme="minorHAnsi"/>
        </w:rPr>
        <w:t>t</w:t>
      </w:r>
      <w:r w:rsidR="00B85F34" w:rsidRPr="00925EBF">
        <w:rPr>
          <w:rFonts w:cstheme="minorHAnsi"/>
        </w:rPr>
        <w:t xml:space="preserve">ernational </w:t>
      </w:r>
      <w:r w:rsidRPr="00925EBF">
        <w:rPr>
          <w:rFonts w:cstheme="minorHAnsi"/>
        </w:rPr>
        <w:t xml:space="preserve">bekannt ist </w:t>
      </w:r>
      <w:r w:rsidRPr="00925EBF">
        <w:t xml:space="preserve">Blanche </w:t>
      </w:r>
      <w:proofErr w:type="spellStart"/>
      <w:r w:rsidRPr="00925EBF">
        <w:t>Gardin</w:t>
      </w:r>
      <w:proofErr w:type="spellEnd"/>
      <w:r w:rsidRPr="00925EBF">
        <w:t xml:space="preserve"> für Filme wie </w:t>
      </w:r>
      <w:r>
        <w:t>„</w:t>
      </w:r>
      <w:proofErr w:type="spellStart"/>
      <w:r w:rsidRPr="00925EBF">
        <w:fldChar w:fldCharType="begin"/>
      </w:r>
      <w:r w:rsidRPr="00925EBF">
        <w:instrText xml:space="preserve"> HYPERLINK "https://www.moviepilot.de/movies/20-ans-d-ecart" </w:instrText>
      </w:r>
      <w:r w:rsidRPr="00925EBF">
        <w:fldChar w:fldCharType="separate"/>
      </w:r>
      <w:r w:rsidRPr="00925EBF">
        <w:rPr>
          <w:rStyle w:val="Hyperlink"/>
          <w:color w:val="auto"/>
          <w:u w:val="none"/>
        </w:rPr>
        <w:t>It</w:t>
      </w:r>
      <w:proofErr w:type="spellEnd"/>
      <w:r w:rsidRPr="00925EBF">
        <w:rPr>
          <w:rStyle w:val="Hyperlink"/>
          <w:color w:val="auto"/>
          <w:u w:val="none"/>
        </w:rPr>
        <w:t xml:space="preserve"> Boy</w:t>
      </w:r>
      <w:r w:rsidRPr="00925EBF">
        <w:fldChar w:fldCharType="end"/>
      </w:r>
      <w:r>
        <w:t>“</w:t>
      </w:r>
      <w:r w:rsidRPr="00925EBF">
        <w:t xml:space="preserve">, </w:t>
      </w:r>
      <w:r>
        <w:t>„</w:t>
      </w:r>
      <w:hyperlink r:id="rId64" w:history="1">
        <w:r w:rsidRPr="00925EBF">
          <w:rPr>
            <w:rStyle w:val="Hyperlink"/>
            <w:color w:val="auto"/>
            <w:u w:val="none"/>
          </w:rPr>
          <w:t>Zu Ende ist alles erst am Schluss</w:t>
        </w:r>
      </w:hyperlink>
      <w:r>
        <w:t>“ und „</w:t>
      </w:r>
      <w:hyperlink r:id="rId65" w:history="1">
        <w:r w:rsidRPr="00925EBF">
          <w:rPr>
            <w:rStyle w:val="Hyperlink"/>
            <w:color w:val="auto"/>
            <w:u w:val="none"/>
          </w:rPr>
          <w:t>Kein Mann für leichte Stunden</w:t>
        </w:r>
      </w:hyperlink>
      <w:r>
        <w:t>“</w:t>
      </w:r>
      <w:r w:rsidRPr="00925EBF">
        <w:t>.</w:t>
      </w:r>
    </w:p>
    <w:p w:rsidR="00925EBF" w:rsidRPr="00925EBF" w:rsidRDefault="00925EBF" w:rsidP="001E2E9B">
      <w:pPr>
        <w:rPr>
          <w:rFonts w:cstheme="minorHAnsi"/>
        </w:rPr>
      </w:pPr>
    </w:p>
    <w:p w:rsidR="00925EBF" w:rsidRDefault="00925EBF" w:rsidP="00446DA6">
      <w:pPr>
        <w:spacing w:after="0" w:line="240" w:lineRule="auto"/>
        <w:rPr>
          <w:rFonts w:cstheme="minorHAnsi"/>
          <w:b/>
          <w:color w:val="2E74B5" w:themeColor="accent1" w:themeShade="BF"/>
          <w:sz w:val="28"/>
        </w:rPr>
      </w:pPr>
    </w:p>
    <w:p w:rsidR="00446DA6" w:rsidRPr="002F6363" w:rsidRDefault="00446DA6" w:rsidP="00446DA6">
      <w:pPr>
        <w:spacing w:after="0" w:line="240" w:lineRule="auto"/>
        <w:rPr>
          <w:b/>
          <w:color w:val="2E74B5" w:themeColor="accent1" w:themeShade="BF"/>
          <w:sz w:val="28"/>
          <w:szCs w:val="28"/>
          <w:lang w:val="en-US"/>
        </w:rPr>
      </w:pPr>
      <w:r w:rsidRPr="002F6363">
        <w:rPr>
          <w:b/>
          <w:color w:val="2E74B5" w:themeColor="accent1" w:themeShade="BF"/>
          <w:sz w:val="28"/>
          <w:szCs w:val="28"/>
          <w:lang w:val="en-US"/>
        </w:rPr>
        <w:t xml:space="preserve">CAST &amp; CREW </w:t>
      </w:r>
    </w:p>
    <w:p w:rsidR="00446DA6" w:rsidRPr="002F6363" w:rsidRDefault="00446DA6" w:rsidP="00446DA6">
      <w:pPr>
        <w:spacing w:after="0" w:line="240" w:lineRule="auto"/>
        <w:rPr>
          <w:lang w:val="en-US"/>
        </w:rPr>
      </w:pPr>
    </w:p>
    <w:p w:rsidR="00446DA6" w:rsidRPr="00BA4D51" w:rsidRDefault="00446DA6" w:rsidP="00446DA6">
      <w:pPr>
        <w:spacing w:after="0" w:line="240" w:lineRule="auto"/>
        <w:rPr>
          <w:b/>
          <w:lang w:val="en-GB"/>
        </w:rPr>
      </w:pPr>
      <w:r w:rsidRPr="00BA4D51">
        <w:rPr>
          <w:b/>
          <w:lang w:val="en-GB"/>
        </w:rPr>
        <w:t>Cast</w:t>
      </w:r>
    </w:p>
    <w:p w:rsidR="00446DA6" w:rsidRPr="00BA4D51" w:rsidRDefault="00446DA6" w:rsidP="00446DA6">
      <w:pPr>
        <w:spacing w:after="0" w:line="240" w:lineRule="auto"/>
        <w:rPr>
          <w:lang w:val="en-GB"/>
        </w:rPr>
      </w:pPr>
      <w:r w:rsidRPr="00BA4D51">
        <w:rPr>
          <w:lang w:val="en-GB"/>
        </w:rPr>
        <w:t>Charles Castro</w:t>
      </w:r>
      <w:r>
        <w:rPr>
          <w:lang w:val="en-GB"/>
        </w:rPr>
        <w:tab/>
      </w:r>
      <w:r>
        <w:rPr>
          <w:lang w:val="en-GB"/>
        </w:rPr>
        <w:tab/>
      </w:r>
      <w:r>
        <w:rPr>
          <w:lang w:val="en-GB"/>
        </w:rPr>
        <w:tab/>
      </w:r>
      <w:r w:rsidRPr="00BA4D51">
        <w:rPr>
          <w:lang w:val="en-GB"/>
        </w:rPr>
        <w:t xml:space="preserve">Emanuele </w:t>
      </w:r>
      <w:proofErr w:type="spellStart"/>
      <w:r w:rsidRPr="00BA4D51">
        <w:rPr>
          <w:lang w:val="en-GB"/>
        </w:rPr>
        <w:t>Arioli</w:t>
      </w:r>
      <w:proofErr w:type="spellEnd"/>
    </w:p>
    <w:p w:rsidR="00446DA6" w:rsidRPr="002F6363" w:rsidRDefault="00446DA6" w:rsidP="00446DA6">
      <w:pPr>
        <w:spacing w:after="0" w:line="240" w:lineRule="auto"/>
      </w:pPr>
      <w:r w:rsidRPr="002F6363">
        <w:t xml:space="preserve">Jo </w:t>
      </w:r>
      <w:r w:rsidRPr="002F6363">
        <w:tab/>
      </w:r>
      <w:r w:rsidRPr="002F6363">
        <w:tab/>
      </w:r>
      <w:r w:rsidRPr="002F6363">
        <w:tab/>
      </w:r>
      <w:r w:rsidRPr="002F6363">
        <w:tab/>
        <w:t xml:space="preserve">Gaëtan </w:t>
      </w:r>
      <w:proofErr w:type="spellStart"/>
      <w:r w:rsidRPr="002F6363">
        <w:t>Amiel</w:t>
      </w:r>
      <w:proofErr w:type="spellEnd"/>
    </w:p>
    <w:p w:rsidR="00446DA6" w:rsidRPr="00BA4D51" w:rsidRDefault="00446DA6" w:rsidP="00446DA6">
      <w:pPr>
        <w:spacing w:after="0" w:line="240" w:lineRule="auto"/>
      </w:pPr>
      <w:r>
        <w:t>B</w:t>
      </w:r>
      <w:r w:rsidRPr="00BA4D51">
        <w:t xml:space="preserve">aptiste </w:t>
      </w:r>
      <w:r>
        <w:tab/>
      </w:r>
      <w:r>
        <w:tab/>
      </w:r>
      <w:r>
        <w:tab/>
      </w:r>
      <w:r w:rsidRPr="00BA4D51">
        <w:t xml:space="preserve">Jawad </w:t>
      </w:r>
      <w:proofErr w:type="spellStart"/>
      <w:r w:rsidRPr="00BA4D51">
        <w:t>Zemmar</w:t>
      </w:r>
      <w:proofErr w:type="spellEnd"/>
    </w:p>
    <w:p w:rsidR="00446DA6" w:rsidRDefault="00446DA6" w:rsidP="00446DA6">
      <w:pPr>
        <w:spacing w:after="0" w:line="240" w:lineRule="auto"/>
      </w:pPr>
      <w:r w:rsidRPr="00BA4D51">
        <w:t xml:space="preserve">Lolo </w:t>
      </w:r>
      <w:r>
        <w:tab/>
      </w:r>
      <w:r>
        <w:tab/>
      </w:r>
      <w:r>
        <w:tab/>
      </w:r>
      <w:r>
        <w:tab/>
      </w:r>
      <w:r w:rsidRPr="00BA4D51">
        <w:t xml:space="preserve">Marc </w:t>
      </w:r>
      <w:proofErr w:type="spellStart"/>
      <w:r w:rsidRPr="00BA4D51">
        <w:t>Bettinelli</w:t>
      </w:r>
      <w:proofErr w:type="spellEnd"/>
    </w:p>
    <w:p w:rsidR="00446DA6" w:rsidRDefault="00446DA6" w:rsidP="00446DA6">
      <w:pPr>
        <w:spacing w:after="0" w:line="240" w:lineRule="auto"/>
      </w:pPr>
    </w:p>
    <w:p w:rsidR="00446DA6" w:rsidRPr="00D3794E" w:rsidRDefault="00446DA6" w:rsidP="00446DA6">
      <w:pPr>
        <w:spacing w:after="0" w:line="240" w:lineRule="auto"/>
        <w:rPr>
          <w:b/>
        </w:rPr>
      </w:pPr>
      <w:r w:rsidRPr="00D3794E">
        <w:rPr>
          <w:b/>
        </w:rPr>
        <w:t>Crew</w:t>
      </w:r>
    </w:p>
    <w:p w:rsidR="00446DA6" w:rsidRPr="00D23BD3" w:rsidRDefault="00446DA6" w:rsidP="00446DA6">
      <w:pPr>
        <w:spacing w:after="0" w:line="240" w:lineRule="auto"/>
      </w:pPr>
      <w:r w:rsidRPr="00D23BD3">
        <w:t>Buch &amp; Regie</w:t>
      </w:r>
      <w:r w:rsidRPr="00D23BD3">
        <w:tab/>
      </w:r>
      <w:r w:rsidRPr="00D23BD3">
        <w:tab/>
      </w:r>
      <w:r w:rsidRPr="00D23BD3">
        <w:tab/>
        <w:t xml:space="preserve">Bruno </w:t>
      </w:r>
      <w:proofErr w:type="spellStart"/>
      <w:r w:rsidRPr="00D23BD3">
        <w:t>Dumont</w:t>
      </w:r>
      <w:proofErr w:type="spellEnd"/>
    </w:p>
    <w:p w:rsidR="00446DA6" w:rsidRPr="00D23BD3" w:rsidRDefault="00446DA6" w:rsidP="00446DA6">
      <w:pPr>
        <w:spacing w:after="0" w:line="240" w:lineRule="auto"/>
      </w:pPr>
      <w:r w:rsidRPr="00D23BD3">
        <w:t>Produzenten</w:t>
      </w:r>
      <w:r w:rsidRPr="00D23BD3">
        <w:tab/>
      </w:r>
      <w:r>
        <w:tab/>
      </w:r>
      <w:r>
        <w:tab/>
      </w:r>
      <w:r w:rsidRPr="00D23BD3">
        <w:t xml:space="preserve">Jean Bréhat, Muriel Merlin, Rachid </w:t>
      </w:r>
      <w:proofErr w:type="spellStart"/>
      <w:r w:rsidRPr="00D23BD3">
        <w:t>Bouchareb</w:t>
      </w:r>
      <w:proofErr w:type="spellEnd"/>
    </w:p>
    <w:p w:rsidR="00446DA6" w:rsidRPr="00D23BD3" w:rsidRDefault="00446DA6" w:rsidP="00446DA6">
      <w:pPr>
        <w:spacing w:after="0" w:line="240" w:lineRule="auto"/>
      </w:pPr>
      <w:r w:rsidRPr="00D23BD3">
        <w:t>Ausstattung</w:t>
      </w:r>
      <w:r w:rsidRPr="00D23BD3">
        <w:tab/>
      </w:r>
      <w:r w:rsidRPr="00D23BD3">
        <w:tab/>
      </w:r>
      <w:r w:rsidRPr="00D23BD3">
        <w:tab/>
        <w:t xml:space="preserve">Markus </w:t>
      </w:r>
      <w:proofErr w:type="spellStart"/>
      <w:r w:rsidRPr="00D23BD3">
        <w:t>Dicklhuber</w:t>
      </w:r>
      <w:proofErr w:type="spellEnd"/>
      <w:r w:rsidRPr="00D23BD3">
        <w:t>, Erwan Le</w:t>
      </w:r>
      <w:r>
        <w:t xml:space="preserve"> G</w:t>
      </w:r>
      <w:r w:rsidRPr="00D23BD3">
        <w:t>al</w:t>
      </w:r>
    </w:p>
    <w:p w:rsidR="00446DA6" w:rsidRPr="00D23BD3" w:rsidRDefault="00446DA6" w:rsidP="00446DA6">
      <w:pPr>
        <w:spacing w:after="0" w:line="240" w:lineRule="auto"/>
      </w:pPr>
      <w:r w:rsidRPr="00D23BD3">
        <w:t>Kostüme</w:t>
      </w:r>
      <w:r w:rsidRPr="00D23BD3">
        <w:tab/>
      </w:r>
      <w:r w:rsidRPr="00D23BD3">
        <w:tab/>
      </w:r>
      <w:r w:rsidRPr="00D23BD3">
        <w:tab/>
        <w:t>Alexandra Charles</w:t>
      </w:r>
    </w:p>
    <w:p w:rsidR="00446DA6" w:rsidRPr="00D23BD3" w:rsidRDefault="00446DA6" w:rsidP="00446DA6">
      <w:pPr>
        <w:spacing w:after="0" w:line="240" w:lineRule="auto"/>
      </w:pPr>
      <w:r w:rsidRPr="00D23BD3">
        <w:t>Produktionsleiter /</w:t>
      </w:r>
    </w:p>
    <w:p w:rsidR="00446DA6" w:rsidRPr="00D3794E" w:rsidRDefault="00446DA6" w:rsidP="00446DA6">
      <w:pPr>
        <w:spacing w:after="0" w:line="240" w:lineRule="auto"/>
      </w:pPr>
      <w:r w:rsidRPr="00D23BD3">
        <w:t>Postproduktionskoordinator</w:t>
      </w:r>
      <w:r w:rsidRPr="00D23BD3">
        <w:tab/>
        <w:t xml:space="preserve">Cédric </w:t>
      </w:r>
      <w:r w:rsidRPr="00D3794E">
        <w:t>Ettouati</w:t>
      </w:r>
    </w:p>
    <w:p w:rsidR="00446DA6" w:rsidRPr="00BA4D51" w:rsidRDefault="00446DA6" w:rsidP="00446DA6">
      <w:pPr>
        <w:spacing w:after="0" w:line="240" w:lineRule="auto"/>
        <w:rPr>
          <w:lang w:val="en-GB"/>
        </w:rPr>
      </w:pPr>
      <w:proofErr w:type="spellStart"/>
      <w:r>
        <w:rPr>
          <w:lang w:val="en-GB"/>
        </w:rPr>
        <w:t>Musik</w:t>
      </w:r>
      <w:proofErr w:type="spellEnd"/>
      <w:r w:rsidRPr="00BA4D51">
        <w:rPr>
          <w:lang w:val="en-GB"/>
        </w:rPr>
        <w:t xml:space="preserve"> </w:t>
      </w:r>
      <w:r>
        <w:rPr>
          <w:lang w:val="en-GB"/>
        </w:rPr>
        <w:tab/>
      </w:r>
      <w:r>
        <w:rPr>
          <w:lang w:val="en-GB"/>
        </w:rPr>
        <w:tab/>
      </w:r>
      <w:r>
        <w:rPr>
          <w:lang w:val="en-GB"/>
        </w:rPr>
        <w:tab/>
      </w:r>
      <w:r>
        <w:rPr>
          <w:lang w:val="en-GB"/>
        </w:rPr>
        <w:tab/>
      </w:r>
      <w:r w:rsidRPr="00BA4D51">
        <w:rPr>
          <w:lang w:val="en-GB"/>
        </w:rPr>
        <w:t>Christophe</w:t>
      </w:r>
    </w:p>
    <w:p w:rsidR="00446DA6" w:rsidRPr="00BA4D51" w:rsidRDefault="00446DA6" w:rsidP="00446DA6">
      <w:pPr>
        <w:spacing w:after="0" w:line="240" w:lineRule="auto"/>
        <w:rPr>
          <w:lang w:val="en-GB"/>
        </w:rPr>
      </w:pPr>
      <w:r>
        <w:rPr>
          <w:lang w:val="en-GB"/>
        </w:rPr>
        <w:t>Ton</w:t>
      </w:r>
      <w:r w:rsidRPr="00BA4D51">
        <w:rPr>
          <w:lang w:val="en-GB"/>
        </w:rPr>
        <w:t xml:space="preserve"> </w:t>
      </w:r>
      <w:r>
        <w:rPr>
          <w:lang w:val="en-GB"/>
        </w:rPr>
        <w:tab/>
      </w:r>
      <w:r>
        <w:rPr>
          <w:lang w:val="en-GB"/>
        </w:rPr>
        <w:tab/>
      </w:r>
      <w:r>
        <w:rPr>
          <w:lang w:val="en-GB"/>
        </w:rPr>
        <w:tab/>
      </w:r>
      <w:r>
        <w:rPr>
          <w:lang w:val="en-GB"/>
        </w:rPr>
        <w:tab/>
      </w:r>
      <w:r w:rsidRPr="00BA4D51">
        <w:rPr>
          <w:lang w:val="en-GB"/>
        </w:rPr>
        <w:t xml:space="preserve">Philippe </w:t>
      </w:r>
      <w:proofErr w:type="spellStart"/>
      <w:r w:rsidRPr="00BA4D51">
        <w:rPr>
          <w:lang w:val="en-GB"/>
        </w:rPr>
        <w:t>Lecoeur</w:t>
      </w:r>
      <w:proofErr w:type="spellEnd"/>
      <w:r w:rsidRPr="00BA4D51">
        <w:rPr>
          <w:lang w:val="en-GB"/>
        </w:rPr>
        <w:t xml:space="preserve">, </w:t>
      </w:r>
      <w:proofErr w:type="spellStart"/>
      <w:r w:rsidRPr="00BA4D51">
        <w:rPr>
          <w:lang w:val="en-GB"/>
        </w:rPr>
        <w:t>Gert</w:t>
      </w:r>
      <w:proofErr w:type="spellEnd"/>
      <w:r w:rsidRPr="00BA4D51">
        <w:rPr>
          <w:lang w:val="en-GB"/>
        </w:rPr>
        <w:t xml:space="preserve"> Jensen, Romain </w:t>
      </w:r>
      <w:proofErr w:type="spellStart"/>
      <w:r w:rsidRPr="00BA4D51">
        <w:rPr>
          <w:lang w:val="en-GB"/>
        </w:rPr>
        <w:t>Ozanne</w:t>
      </w:r>
      <w:proofErr w:type="spellEnd"/>
      <w:r w:rsidRPr="00BA4D51">
        <w:rPr>
          <w:lang w:val="en-GB"/>
        </w:rPr>
        <w:t xml:space="preserve">, Emmanuel </w:t>
      </w:r>
      <w:proofErr w:type="spellStart"/>
      <w:r w:rsidRPr="00BA4D51">
        <w:rPr>
          <w:lang w:val="en-GB"/>
        </w:rPr>
        <w:t>Croset</w:t>
      </w:r>
      <w:proofErr w:type="spellEnd"/>
    </w:p>
    <w:p w:rsidR="00446DA6" w:rsidRPr="00D3794E" w:rsidRDefault="00446DA6" w:rsidP="00446DA6">
      <w:pPr>
        <w:spacing w:after="0" w:line="240" w:lineRule="auto"/>
      </w:pPr>
      <w:r w:rsidRPr="00D3794E">
        <w:t>Schnitt</w:t>
      </w:r>
      <w:r w:rsidRPr="00D3794E">
        <w:tab/>
      </w:r>
      <w:r w:rsidRPr="00D3794E">
        <w:tab/>
      </w:r>
      <w:r w:rsidRPr="00D3794E">
        <w:tab/>
      </w:r>
      <w:r w:rsidRPr="00D3794E">
        <w:tab/>
        <w:t>Nicolas Bier</w:t>
      </w:r>
    </w:p>
    <w:p w:rsidR="00446DA6" w:rsidRPr="00D3794E" w:rsidRDefault="00446DA6" w:rsidP="00446DA6">
      <w:pPr>
        <w:spacing w:after="0" w:line="240" w:lineRule="auto"/>
      </w:pPr>
      <w:r w:rsidRPr="00D3794E">
        <w:t>Kamera</w:t>
      </w:r>
      <w:r w:rsidRPr="00D3794E">
        <w:tab/>
      </w:r>
      <w:r w:rsidRPr="00D3794E">
        <w:tab/>
      </w:r>
      <w:r w:rsidRPr="00D3794E">
        <w:tab/>
      </w:r>
      <w:r w:rsidRPr="00D3794E">
        <w:tab/>
        <w:t xml:space="preserve">David </w:t>
      </w:r>
      <w:proofErr w:type="spellStart"/>
      <w:r w:rsidRPr="00D3794E">
        <w:t>Chambille</w:t>
      </w:r>
      <w:proofErr w:type="spellEnd"/>
    </w:p>
    <w:p w:rsidR="00446DA6" w:rsidRPr="00B85F34" w:rsidRDefault="00446DA6" w:rsidP="00B85F34">
      <w:pPr>
        <w:spacing w:after="0" w:line="240" w:lineRule="auto"/>
        <w:ind w:left="2832" w:hanging="2832"/>
        <w:rPr>
          <w:lang w:val="en-GB"/>
        </w:rPr>
      </w:pPr>
      <w:proofErr w:type="spellStart"/>
      <w:r>
        <w:rPr>
          <w:lang w:val="en-GB"/>
        </w:rPr>
        <w:t>Koproduzenten</w:t>
      </w:r>
      <w:proofErr w:type="spellEnd"/>
      <w:r>
        <w:rPr>
          <w:lang w:val="en-GB"/>
        </w:rPr>
        <w:tab/>
      </w:r>
      <w:r w:rsidRPr="00BA4D51">
        <w:rPr>
          <w:lang w:val="en-GB"/>
        </w:rPr>
        <w:t xml:space="preserve">Dorothe Beinemeier, </w:t>
      </w:r>
      <w:proofErr w:type="spellStart"/>
      <w:r w:rsidRPr="00BA4D51">
        <w:rPr>
          <w:lang w:val="en-GB"/>
        </w:rPr>
        <w:t>Fabrizio</w:t>
      </w:r>
      <w:proofErr w:type="spellEnd"/>
      <w:r w:rsidRPr="00BA4D51">
        <w:rPr>
          <w:lang w:val="en-GB"/>
        </w:rPr>
        <w:t xml:space="preserve"> </w:t>
      </w:r>
      <w:proofErr w:type="spellStart"/>
      <w:r w:rsidRPr="00BA4D51">
        <w:rPr>
          <w:lang w:val="en-GB"/>
        </w:rPr>
        <w:t>Mosca</w:t>
      </w:r>
      <w:proofErr w:type="spellEnd"/>
      <w:r w:rsidRPr="00BA4D51">
        <w:rPr>
          <w:lang w:val="en-GB"/>
        </w:rPr>
        <w:t xml:space="preserve">, </w:t>
      </w:r>
      <w:proofErr w:type="spellStart"/>
      <w:r w:rsidRPr="00BA4D51">
        <w:rPr>
          <w:lang w:val="en-GB"/>
        </w:rPr>
        <w:t>Marcantonio</w:t>
      </w:r>
      <w:proofErr w:type="spellEnd"/>
      <w:r w:rsidRPr="00BA4D51">
        <w:rPr>
          <w:lang w:val="en-GB"/>
        </w:rPr>
        <w:t xml:space="preserve"> Borghese, Andrea Paris, Matteo </w:t>
      </w:r>
      <w:proofErr w:type="spellStart"/>
      <w:r w:rsidRPr="00BA4D51">
        <w:rPr>
          <w:lang w:val="en-GB"/>
        </w:rPr>
        <w:t>Rovere</w:t>
      </w:r>
      <w:proofErr w:type="spellEnd"/>
      <w:r w:rsidRPr="00BA4D51">
        <w:rPr>
          <w:lang w:val="en-GB"/>
        </w:rPr>
        <w:t xml:space="preserve"> , Ines </w:t>
      </w:r>
      <w:proofErr w:type="spellStart"/>
      <w:r w:rsidRPr="00BA4D51">
        <w:rPr>
          <w:lang w:val="en-GB"/>
        </w:rPr>
        <w:t>Vasiljevic</w:t>
      </w:r>
      <w:proofErr w:type="spellEnd"/>
      <w:r w:rsidRPr="00BA4D51">
        <w:rPr>
          <w:lang w:val="en-GB"/>
        </w:rPr>
        <w:t xml:space="preserve">, Geneviève </w:t>
      </w:r>
      <w:proofErr w:type="spellStart"/>
      <w:r w:rsidRPr="00BA4D51">
        <w:rPr>
          <w:lang w:val="en-GB"/>
        </w:rPr>
        <w:t>Lemal</w:t>
      </w:r>
      <w:proofErr w:type="spellEnd"/>
    </w:p>
    <w:sectPr w:rsidR="00446DA6" w:rsidRPr="00B85F34">
      <w:footerReference w:type="default" r:id="rId6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EBF" w:rsidRDefault="00925EBF" w:rsidP="00925EBF">
      <w:pPr>
        <w:spacing w:after="0" w:line="240" w:lineRule="auto"/>
      </w:pPr>
      <w:r>
        <w:separator/>
      </w:r>
    </w:p>
  </w:endnote>
  <w:endnote w:type="continuationSeparator" w:id="0">
    <w:p w:rsidR="00925EBF" w:rsidRDefault="00925EBF" w:rsidP="00925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EBF" w:rsidRDefault="00925E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EBF" w:rsidRDefault="00925EBF" w:rsidP="00925EBF">
      <w:pPr>
        <w:spacing w:after="0" w:line="240" w:lineRule="auto"/>
      </w:pPr>
      <w:r>
        <w:separator/>
      </w:r>
    </w:p>
  </w:footnote>
  <w:footnote w:type="continuationSeparator" w:id="0">
    <w:p w:rsidR="00925EBF" w:rsidRDefault="00925EBF" w:rsidP="00925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B34FC"/>
    <w:multiLevelType w:val="multilevel"/>
    <w:tmpl w:val="C09E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A04CF4"/>
    <w:multiLevelType w:val="multilevel"/>
    <w:tmpl w:val="C09E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8A0CE5"/>
    <w:multiLevelType w:val="multilevel"/>
    <w:tmpl w:val="C09E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ED423F"/>
    <w:multiLevelType w:val="multilevel"/>
    <w:tmpl w:val="C09E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F35AD8"/>
    <w:multiLevelType w:val="multilevel"/>
    <w:tmpl w:val="8F96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8B2"/>
    <w:rsid w:val="000E1143"/>
    <w:rsid w:val="001618B2"/>
    <w:rsid w:val="00173C9D"/>
    <w:rsid w:val="001E2E9B"/>
    <w:rsid w:val="002F6363"/>
    <w:rsid w:val="00326850"/>
    <w:rsid w:val="004328EA"/>
    <w:rsid w:val="00446DA6"/>
    <w:rsid w:val="00497A29"/>
    <w:rsid w:val="005060F1"/>
    <w:rsid w:val="0064264F"/>
    <w:rsid w:val="00676A35"/>
    <w:rsid w:val="00762D35"/>
    <w:rsid w:val="007E3D01"/>
    <w:rsid w:val="008505E2"/>
    <w:rsid w:val="008F51E2"/>
    <w:rsid w:val="00925EBF"/>
    <w:rsid w:val="009925A9"/>
    <w:rsid w:val="0099496A"/>
    <w:rsid w:val="00A23CF6"/>
    <w:rsid w:val="00A6636A"/>
    <w:rsid w:val="00AA777D"/>
    <w:rsid w:val="00B262B6"/>
    <w:rsid w:val="00B85F34"/>
    <w:rsid w:val="00BD6EFF"/>
    <w:rsid w:val="00C40D96"/>
    <w:rsid w:val="00CF7C01"/>
    <w:rsid w:val="00D0180E"/>
    <w:rsid w:val="00E8144B"/>
    <w:rsid w:val="00EA76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CDD3FE"/>
  <w15:chartTrackingRefBased/>
  <w15:docId w15:val="{1F9530A1-2B2C-406D-98E7-57AFD61D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497A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CF7C01"/>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618B2"/>
    <w:rPr>
      <w:color w:val="0563C1" w:themeColor="hyperlink"/>
      <w:u w:val="single"/>
    </w:rPr>
  </w:style>
  <w:style w:type="table" w:styleId="Tabellenraster">
    <w:name w:val="Table Grid"/>
    <w:basedOn w:val="NormaleTabelle"/>
    <w:uiPriority w:val="39"/>
    <w:rsid w:val="00161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1618B2"/>
    <w:rPr>
      <w:b/>
      <w:bCs/>
    </w:rPr>
  </w:style>
  <w:style w:type="paragraph" w:customStyle="1" w:styleId="bodytext">
    <w:name w:val="bodytext"/>
    <w:basedOn w:val="Standard"/>
    <w:rsid w:val="001E2E9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CF7C01"/>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CF7C0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w-headline">
    <w:name w:val="mw-headline"/>
    <w:basedOn w:val="Absatz-Standardschriftart"/>
    <w:rsid w:val="00CF7C01"/>
  </w:style>
  <w:style w:type="paragraph" w:styleId="Sprechblasentext">
    <w:name w:val="Balloon Text"/>
    <w:basedOn w:val="Standard"/>
    <w:link w:val="SprechblasentextZchn"/>
    <w:uiPriority w:val="99"/>
    <w:semiHidden/>
    <w:unhideWhenUsed/>
    <w:rsid w:val="00173C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3C9D"/>
    <w:rPr>
      <w:rFonts w:ascii="Segoe UI" w:hAnsi="Segoe UI" w:cs="Segoe UI"/>
      <w:sz w:val="18"/>
      <w:szCs w:val="18"/>
    </w:rPr>
  </w:style>
  <w:style w:type="character" w:customStyle="1" w:styleId="ipa">
    <w:name w:val="ipa"/>
    <w:basedOn w:val="Absatz-Standardschriftart"/>
    <w:rsid w:val="000E1143"/>
  </w:style>
  <w:style w:type="character" w:customStyle="1" w:styleId="berschrift2Zchn">
    <w:name w:val="Überschrift 2 Zchn"/>
    <w:basedOn w:val="Absatz-Standardschriftart"/>
    <w:link w:val="berschrift2"/>
    <w:uiPriority w:val="9"/>
    <w:semiHidden/>
    <w:rsid w:val="00497A29"/>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iPriority w:val="99"/>
    <w:unhideWhenUsed/>
    <w:rsid w:val="00925E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5EBF"/>
  </w:style>
  <w:style w:type="paragraph" w:styleId="Fuzeile">
    <w:name w:val="footer"/>
    <w:basedOn w:val="Standard"/>
    <w:link w:val="FuzeileZchn"/>
    <w:uiPriority w:val="99"/>
    <w:unhideWhenUsed/>
    <w:rsid w:val="00925E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5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13687">
      <w:bodyDiv w:val="1"/>
      <w:marLeft w:val="0"/>
      <w:marRight w:val="0"/>
      <w:marTop w:val="0"/>
      <w:marBottom w:val="0"/>
      <w:divBdr>
        <w:top w:val="none" w:sz="0" w:space="0" w:color="auto"/>
        <w:left w:val="none" w:sz="0" w:space="0" w:color="auto"/>
        <w:bottom w:val="none" w:sz="0" w:space="0" w:color="auto"/>
        <w:right w:val="none" w:sz="0" w:space="0" w:color="auto"/>
      </w:divBdr>
    </w:div>
    <w:div w:id="283775430">
      <w:bodyDiv w:val="1"/>
      <w:marLeft w:val="0"/>
      <w:marRight w:val="0"/>
      <w:marTop w:val="0"/>
      <w:marBottom w:val="0"/>
      <w:divBdr>
        <w:top w:val="none" w:sz="0" w:space="0" w:color="auto"/>
        <w:left w:val="none" w:sz="0" w:space="0" w:color="auto"/>
        <w:bottom w:val="none" w:sz="0" w:space="0" w:color="auto"/>
        <w:right w:val="none" w:sz="0" w:space="0" w:color="auto"/>
      </w:divBdr>
    </w:div>
    <w:div w:id="456686547">
      <w:bodyDiv w:val="1"/>
      <w:marLeft w:val="0"/>
      <w:marRight w:val="0"/>
      <w:marTop w:val="0"/>
      <w:marBottom w:val="0"/>
      <w:divBdr>
        <w:top w:val="none" w:sz="0" w:space="0" w:color="auto"/>
        <w:left w:val="none" w:sz="0" w:space="0" w:color="auto"/>
        <w:bottom w:val="none" w:sz="0" w:space="0" w:color="auto"/>
        <w:right w:val="none" w:sz="0" w:space="0" w:color="auto"/>
      </w:divBdr>
    </w:div>
    <w:div w:id="761492056">
      <w:bodyDiv w:val="1"/>
      <w:marLeft w:val="0"/>
      <w:marRight w:val="0"/>
      <w:marTop w:val="0"/>
      <w:marBottom w:val="0"/>
      <w:divBdr>
        <w:top w:val="none" w:sz="0" w:space="0" w:color="auto"/>
        <w:left w:val="none" w:sz="0" w:space="0" w:color="auto"/>
        <w:bottom w:val="none" w:sz="0" w:space="0" w:color="auto"/>
        <w:right w:val="none" w:sz="0" w:space="0" w:color="auto"/>
      </w:divBdr>
    </w:div>
    <w:div w:id="967780705">
      <w:bodyDiv w:val="1"/>
      <w:marLeft w:val="0"/>
      <w:marRight w:val="0"/>
      <w:marTop w:val="0"/>
      <w:marBottom w:val="0"/>
      <w:divBdr>
        <w:top w:val="none" w:sz="0" w:space="0" w:color="auto"/>
        <w:left w:val="none" w:sz="0" w:space="0" w:color="auto"/>
        <w:bottom w:val="none" w:sz="0" w:space="0" w:color="auto"/>
        <w:right w:val="none" w:sz="0" w:space="0" w:color="auto"/>
      </w:divBdr>
      <w:divsChild>
        <w:div w:id="1121995612">
          <w:marLeft w:val="0"/>
          <w:marRight w:val="0"/>
          <w:marTop w:val="0"/>
          <w:marBottom w:val="0"/>
          <w:divBdr>
            <w:top w:val="none" w:sz="0" w:space="0" w:color="auto"/>
            <w:left w:val="none" w:sz="0" w:space="0" w:color="auto"/>
            <w:bottom w:val="none" w:sz="0" w:space="0" w:color="auto"/>
            <w:right w:val="none" w:sz="0" w:space="0" w:color="auto"/>
          </w:divBdr>
        </w:div>
      </w:divsChild>
    </w:div>
    <w:div w:id="1069842287">
      <w:bodyDiv w:val="1"/>
      <w:marLeft w:val="0"/>
      <w:marRight w:val="0"/>
      <w:marTop w:val="0"/>
      <w:marBottom w:val="0"/>
      <w:divBdr>
        <w:top w:val="none" w:sz="0" w:space="0" w:color="auto"/>
        <w:left w:val="none" w:sz="0" w:space="0" w:color="auto"/>
        <w:bottom w:val="none" w:sz="0" w:space="0" w:color="auto"/>
        <w:right w:val="none" w:sz="0" w:space="0" w:color="auto"/>
      </w:divBdr>
    </w:div>
    <w:div w:id="1860317060">
      <w:bodyDiv w:val="1"/>
      <w:marLeft w:val="0"/>
      <w:marRight w:val="0"/>
      <w:marTop w:val="0"/>
      <w:marBottom w:val="0"/>
      <w:divBdr>
        <w:top w:val="none" w:sz="0" w:space="0" w:color="auto"/>
        <w:left w:val="none" w:sz="0" w:space="0" w:color="auto"/>
        <w:bottom w:val="none" w:sz="0" w:space="0" w:color="auto"/>
        <w:right w:val="none" w:sz="0" w:space="0" w:color="auto"/>
      </w:divBdr>
    </w:div>
    <w:div w:id="1889877904">
      <w:bodyDiv w:val="1"/>
      <w:marLeft w:val="0"/>
      <w:marRight w:val="0"/>
      <w:marTop w:val="0"/>
      <w:marBottom w:val="0"/>
      <w:divBdr>
        <w:top w:val="none" w:sz="0" w:space="0" w:color="auto"/>
        <w:left w:val="none" w:sz="0" w:space="0" w:color="auto"/>
        <w:bottom w:val="none" w:sz="0" w:space="0" w:color="auto"/>
        <w:right w:val="none" w:sz="0" w:space="0" w:color="auto"/>
      </w:divBdr>
      <w:divsChild>
        <w:div w:id="256864504">
          <w:marLeft w:val="0"/>
          <w:marRight w:val="0"/>
          <w:marTop w:val="0"/>
          <w:marBottom w:val="0"/>
          <w:divBdr>
            <w:top w:val="none" w:sz="0" w:space="0" w:color="auto"/>
            <w:left w:val="none" w:sz="0" w:space="0" w:color="auto"/>
            <w:bottom w:val="none" w:sz="0" w:space="0" w:color="auto"/>
            <w:right w:val="none" w:sz="0" w:space="0" w:color="auto"/>
          </w:divBdr>
        </w:div>
      </w:divsChild>
    </w:div>
    <w:div w:id="2031183383">
      <w:bodyDiv w:val="1"/>
      <w:marLeft w:val="0"/>
      <w:marRight w:val="0"/>
      <w:marTop w:val="0"/>
      <w:marBottom w:val="0"/>
      <w:divBdr>
        <w:top w:val="none" w:sz="0" w:space="0" w:color="auto"/>
        <w:left w:val="none" w:sz="0" w:space="0" w:color="auto"/>
        <w:bottom w:val="none" w:sz="0" w:space="0" w:color="auto"/>
        <w:right w:val="none" w:sz="0" w:space="0" w:color="auto"/>
      </w:divBdr>
    </w:div>
    <w:div w:id="204047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e.wikipedia.org/wiki/James_Bond" TargetMode="External"/><Relationship Id="rId26" Type="http://schemas.openxmlformats.org/officeDocument/2006/relationships/hyperlink" Target="https://de.wikipedia.org/wiki/COVID-19-Pandemie" TargetMode="External"/><Relationship Id="rId39" Type="http://schemas.openxmlformats.org/officeDocument/2006/relationships/hyperlink" Target="https://de.wikipedia.org/wiki/Twentynine_Palms_(Film)" TargetMode="External"/><Relationship Id="rId21" Type="http://schemas.openxmlformats.org/officeDocument/2006/relationships/hyperlink" Target="https://de.wikipedia.org/wiki/Eunice_Gayson" TargetMode="External"/><Relationship Id="rId34" Type="http://schemas.openxmlformats.org/officeDocument/2006/relationships/hyperlink" Target="https://de.wikipedia.org/wiki/Cam%C3%A9ra_d%E2%80%99Or" TargetMode="External"/><Relationship Id="rId42" Type="http://schemas.openxmlformats.org/officeDocument/2006/relationships/image" Target="media/image5.jpeg"/><Relationship Id="rId47" Type="http://schemas.openxmlformats.org/officeDocument/2006/relationships/hyperlink" Target="https://de.wikipedia.org/wiki/Arrangeur" TargetMode="External"/><Relationship Id="rId50" Type="http://schemas.openxmlformats.org/officeDocument/2006/relationships/hyperlink" Target="https://de.wikipedia.org/wiki/Dominique_A" TargetMode="External"/><Relationship Id="rId55" Type="http://schemas.openxmlformats.org/officeDocument/2006/relationships/hyperlink" Target="https://de.wikipedia.org/wiki/Caroline_Link" TargetMode="External"/><Relationship Id="rId63" Type="http://schemas.openxmlformats.org/officeDocument/2006/relationships/image" Target="media/image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e.wikipedia.org/wiki/Abdellatif_Kechiche" TargetMode="External"/><Relationship Id="rId29" Type="http://schemas.openxmlformats.org/officeDocument/2006/relationships/hyperlink" Target="https://de.wikipedia.org/wiki/France_(Fil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de.wikipedia.org/wiki/Oscar" TargetMode="External"/><Relationship Id="rId32" Type="http://schemas.openxmlformats.org/officeDocument/2006/relationships/hyperlink" Target="https://de.wikipedia.org/wiki/Internationale_Filmfestspiele_von_Cannes/Gro%C3%9Fer_Preis_der_Jury" TargetMode="External"/><Relationship Id="rId37" Type="http://schemas.openxmlformats.org/officeDocument/2006/relationships/hyperlink" Target="https://de.wikipedia.org/wiki/Internationale_Filmfestspiele_von_Cannes_2021" TargetMode="External"/><Relationship Id="rId40" Type="http://schemas.openxmlformats.org/officeDocument/2006/relationships/hyperlink" Target="https://de.wikipedia.org/wiki/Die_feine_Gesellschaft" TargetMode="External"/><Relationship Id="rId45" Type="http://schemas.openxmlformats.org/officeDocument/2006/relationships/hyperlink" Target="https://de.wikipedia.org/wiki/Multiinstrumentalist" TargetMode="External"/><Relationship Id="rId53" Type="http://schemas.openxmlformats.org/officeDocument/2006/relationships/image" Target="media/image6.jpeg"/><Relationship Id="rId58" Type="http://schemas.openxmlformats.org/officeDocument/2006/relationships/hyperlink" Target="https://de.wikipedia.org/wiki/Eva_Braun"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e.wikipedia.org/wiki/Ad%C3%A8le_Exarchopoulos" TargetMode="External"/><Relationship Id="rId23" Type="http://schemas.openxmlformats.org/officeDocument/2006/relationships/hyperlink" Target="https://de.wikipedia.org/wiki/Academy_of_Motion_Picture_Arts_and_Sciences" TargetMode="External"/><Relationship Id="rId28" Type="http://schemas.openxmlformats.org/officeDocument/2006/relationships/hyperlink" Target="https://de.wikipedia.org/wiki/Die_Geschichte_meiner_Frau" TargetMode="External"/><Relationship Id="rId36" Type="http://schemas.openxmlformats.org/officeDocument/2006/relationships/hyperlink" Target="https://de.wikipedia.org/wiki/Goldene_Palme" TargetMode="External"/><Relationship Id="rId49" Type="http://schemas.openxmlformats.org/officeDocument/2006/relationships/hyperlink" Target="https://de.wikipedia.org/wiki/Schauspieler" TargetMode="External"/><Relationship Id="rId57" Type="http://schemas.openxmlformats.org/officeDocument/2006/relationships/hyperlink" Target="https://de.wikipedia.org/wiki/Oliver_Hirschbiegel" TargetMode="External"/><Relationship Id="rId61" Type="http://schemas.openxmlformats.org/officeDocument/2006/relationships/hyperlink" Target="https://de.wikipedia.org/wiki/ZDF" TargetMode="External"/><Relationship Id="rId10" Type="http://schemas.openxmlformats.org/officeDocument/2006/relationships/hyperlink" Target="https://www.mfa-film.de/kino/id/france/" TargetMode="External"/><Relationship Id="rId19" Type="http://schemas.openxmlformats.org/officeDocument/2006/relationships/hyperlink" Target="https://de.wikipedia.org/wiki/Figuren_aus_James-Bond-Filmen" TargetMode="External"/><Relationship Id="rId31" Type="http://schemas.openxmlformats.org/officeDocument/2006/relationships/hyperlink" Target="https://de.wikipedia.org/wiki/Internationale_Filmfestspiele_von_Cannes" TargetMode="External"/><Relationship Id="rId44" Type="http://schemas.openxmlformats.org/officeDocument/2006/relationships/hyperlink" Target="https://de.wikipedia.org/wiki/Gesang" TargetMode="External"/><Relationship Id="rId52" Type="http://schemas.openxmlformats.org/officeDocument/2006/relationships/hyperlink" Target="https://de.wikipedia.org/wiki/Nouvelle_Chanson" TargetMode="External"/><Relationship Id="rId60" Type="http://schemas.openxmlformats.org/officeDocument/2006/relationships/hyperlink" Target="https://de.wikipedia.org/wiki/Der_Untergang" TargetMode="External"/><Relationship Id="rId65" Type="http://schemas.openxmlformats.org/officeDocument/2006/relationships/hyperlink" Target="https://www.moviepilot.de/movies/kein-mann-fur-leichte-stunden" TargetMode="External"/><Relationship Id="rId4" Type="http://schemas.openxmlformats.org/officeDocument/2006/relationships/webSettings" Target="webSettings.xml"/><Relationship Id="rId9" Type="http://schemas.openxmlformats.org/officeDocument/2006/relationships/hyperlink" Target="mailto:presse@daspressebuero.de" TargetMode="External"/><Relationship Id="rId14" Type="http://schemas.openxmlformats.org/officeDocument/2006/relationships/hyperlink" Target="https://de.wikipedia.org/wiki/Internationale_Filmfestspiele_von_Cannes_2013" TargetMode="External"/><Relationship Id="rId22" Type="http://schemas.openxmlformats.org/officeDocument/2006/relationships/hyperlink" Target="https://de.wikipedia.org/wiki/Internationale_Filmfestspiele_von_Cannes_2018" TargetMode="External"/><Relationship Id="rId27" Type="http://schemas.openxmlformats.org/officeDocument/2006/relationships/hyperlink" Target="https://de.wikipedia.org/wiki/The_French_Dispatch" TargetMode="External"/><Relationship Id="rId30" Type="http://schemas.openxmlformats.org/officeDocument/2006/relationships/image" Target="media/image4.jpeg"/><Relationship Id="rId35" Type="http://schemas.openxmlformats.org/officeDocument/2006/relationships/hyperlink" Target="https://de.wikipedia.org/wiki/France_(Film)" TargetMode="External"/><Relationship Id="rId43" Type="http://schemas.openxmlformats.org/officeDocument/2006/relationships/hyperlink" Target="https://de.wikipedia.org/wiki/Frankreich" TargetMode="External"/><Relationship Id="rId48" Type="http://schemas.openxmlformats.org/officeDocument/2006/relationships/hyperlink" Target="https://de.wikipedia.org/wiki/Musikproduzent" TargetMode="External"/><Relationship Id="rId56" Type="http://schemas.openxmlformats.org/officeDocument/2006/relationships/hyperlink" Target="https://de.wikipedia.org/wiki/Nirgendwo_in_Afrika" TargetMode="External"/><Relationship Id="rId64" Type="http://schemas.openxmlformats.org/officeDocument/2006/relationships/hyperlink" Target="https://www.moviepilot.de/movies/zu-ende-ist-alles-erst-am-schluss" TargetMode="External"/><Relationship Id="rId8" Type="http://schemas.openxmlformats.org/officeDocument/2006/relationships/hyperlink" Target="mailto:info@mfa-film.de" TargetMode="External"/><Relationship Id="rId51" Type="http://schemas.openxmlformats.org/officeDocument/2006/relationships/hyperlink" Target="https://de.wikipedia.org/wiki/Philippe_Katerine" TargetMode="External"/><Relationship Id="rId3" Type="http://schemas.openxmlformats.org/officeDocument/2006/relationships/settings" Target="settings.xml"/><Relationship Id="rId12" Type="http://schemas.openxmlformats.org/officeDocument/2006/relationships/hyperlink" Target="http://www.daspressebuero.com/" TargetMode="External"/><Relationship Id="rId17" Type="http://schemas.openxmlformats.org/officeDocument/2006/relationships/hyperlink" Target="https://de.wikipedia.org/wiki/Goldene_Palme" TargetMode="External"/><Relationship Id="rId25" Type="http://schemas.openxmlformats.org/officeDocument/2006/relationships/hyperlink" Target="https://de.wikipedia.org/wiki/Internationale_Filmfestspiele_von_Cannes_2021" TargetMode="External"/><Relationship Id="rId33" Type="http://schemas.openxmlformats.org/officeDocument/2006/relationships/hyperlink" Target="https://de.wikipedia.org/w/index.php?title=Das_Leben_des_Jesu&amp;action=edit&amp;redlink=1" TargetMode="External"/><Relationship Id="rId38" Type="http://schemas.openxmlformats.org/officeDocument/2006/relationships/hyperlink" Target="https://de.wikipedia.org/wiki/L%E2%80%99Humanit%C3%A9_(Film)" TargetMode="External"/><Relationship Id="rId46" Type="http://schemas.openxmlformats.org/officeDocument/2006/relationships/hyperlink" Target="https://de.wikipedia.org/wiki/Komponist" TargetMode="External"/><Relationship Id="rId59" Type="http://schemas.openxmlformats.org/officeDocument/2006/relationships/hyperlink" Target="https://de.wikipedia.org/wiki/Oscar" TargetMode="External"/><Relationship Id="rId67" Type="http://schemas.openxmlformats.org/officeDocument/2006/relationships/fontTable" Target="fontTable.xml"/><Relationship Id="rId20" Type="http://schemas.openxmlformats.org/officeDocument/2006/relationships/hyperlink" Target="https://de.wikipedia.org/wiki/James_Bond_007:_Keine_Zeit_zu_sterben" TargetMode="External"/><Relationship Id="rId41" Type="http://schemas.openxmlformats.org/officeDocument/2006/relationships/hyperlink" Target="https://de.wikipedia.org/wiki/France_(Film)" TargetMode="External"/><Relationship Id="rId54" Type="http://schemas.openxmlformats.org/officeDocument/2006/relationships/hyperlink" Target="https://de.wikipedia.org/wiki/P%C3%BCnktchen_und_Anton_(1999)" TargetMode="External"/><Relationship Id="rId62" Type="http://schemas.openxmlformats.org/officeDocument/2006/relationships/hyperlink" Target="https://de.wikipedia.org/wiki/Klimawechse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1825</Words>
  <Characters>11500</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14</cp:revision>
  <cp:lastPrinted>2021-10-28T12:43:00Z</cp:lastPrinted>
  <dcterms:created xsi:type="dcterms:W3CDTF">2021-09-16T08:32:00Z</dcterms:created>
  <dcterms:modified xsi:type="dcterms:W3CDTF">2022-05-23T09:57:00Z</dcterms:modified>
</cp:coreProperties>
</file>